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DEA447" w14:textId="694D4072" w:rsidR="00AE10EB" w:rsidRPr="005B5167" w:rsidRDefault="00AE10EB" w:rsidP="005B5167">
      <w:pPr>
        <w:pStyle w:val="a3"/>
        <w:jc w:val="left"/>
      </w:pPr>
      <w:r w:rsidRPr="00AE10EB">
        <w:rPr>
          <w:rFonts w:hint="eastAsia"/>
        </w:rPr>
        <w:t>様式１</w:t>
      </w:r>
    </w:p>
    <w:p w14:paraId="16F8B594" w14:textId="4A713A84" w:rsidR="00C97811" w:rsidRPr="007210B5" w:rsidRDefault="007306B0" w:rsidP="007306B0">
      <w:pPr>
        <w:pStyle w:val="a3"/>
        <w:jc w:val="center"/>
        <w:rPr>
          <w:b/>
          <w:bCs/>
        </w:rPr>
      </w:pPr>
      <w:r w:rsidRPr="003F5AA0">
        <w:rPr>
          <w:rFonts w:hint="eastAsia"/>
          <w:b/>
          <w:bCs/>
          <w:sz w:val="28"/>
          <w:szCs w:val="32"/>
        </w:rPr>
        <w:t>新規開始支援制度申込書</w:t>
      </w:r>
    </w:p>
    <w:p w14:paraId="5E5AABD5" w14:textId="77777777" w:rsidR="00C97811" w:rsidRDefault="00C97811" w:rsidP="00C97811">
      <w:pPr>
        <w:jc w:val="right"/>
      </w:pPr>
    </w:p>
    <w:p w14:paraId="577EE5A4" w14:textId="77777777" w:rsidR="00BF29AD" w:rsidRDefault="00C97811" w:rsidP="00C97811">
      <w:pPr>
        <w:jc w:val="right"/>
      </w:pPr>
      <w:r>
        <w:rPr>
          <w:rFonts w:hint="eastAsia"/>
        </w:rPr>
        <w:t>年　　月　　日</w:t>
      </w:r>
    </w:p>
    <w:p w14:paraId="3A3CA78F" w14:textId="77777777" w:rsidR="00C97811" w:rsidRDefault="00C97811" w:rsidP="00C97811">
      <w:pPr>
        <w:jc w:val="right"/>
      </w:pPr>
    </w:p>
    <w:p w14:paraId="43F4F0C4" w14:textId="77777777" w:rsidR="00C97811" w:rsidRDefault="00C97811" w:rsidP="00C97811">
      <w:r>
        <w:rPr>
          <w:rFonts w:hint="eastAsia"/>
        </w:rPr>
        <w:t>みおつくし工業用水コンセッション株式会社　御中</w:t>
      </w:r>
    </w:p>
    <w:p w14:paraId="7DAF246D" w14:textId="77777777" w:rsidR="00C41414" w:rsidRDefault="00C41414"/>
    <w:p w14:paraId="0748482C" w14:textId="52409DFB" w:rsidR="00F4238A" w:rsidRPr="00B01AB5" w:rsidRDefault="00C41414" w:rsidP="00401000">
      <w:pPr>
        <w:wordWrap w:val="0"/>
        <w:ind w:leftChars="100" w:left="210" w:rightChars="1250" w:right="2625"/>
        <w:jc w:val="right"/>
        <w:rPr>
          <w:sz w:val="20"/>
          <w:szCs w:val="21"/>
        </w:rPr>
      </w:pPr>
      <w:r>
        <w:rPr>
          <w:rFonts w:hint="eastAsia"/>
        </w:rPr>
        <w:t xml:space="preserve">　</w:t>
      </w:r>
      <w:r w:rsidRPr="00B01AB5">
        <w:rPr>
          <w:rFonts w:hint="eastAsia"/>
          <w:sz w:val="20"/>
          <w:szCs w:val="21"/>
        </w:rPr>
        <w:t xml:space="preserve">　【</w:t>
      </w:r>
      <w:r w:rsidR="00B61EDD">
        <w:rPr>
          <w:rFonts w:hint="eastAsia"/>
          <w:sz w:val="20"/>
          <w:szCs w:val="21"/>
        </w:rPr>
        <w:t>給水施設工事</w:t>
      </w:r>
      <w:r w:rsidRPr="00B01AB5">
        <w:rPr>
          <w:rFonts w:hint="eastAsia"/>
          <w:sz w:val="20"/>
          <w:szCs w:val="21"/>
        </w:rPr>
        <w:t>申込者】</w:t>
      </w:r>
    </w:p>
    <w:p w14:paraId="244714BA" w14:textId="77777777" w:rsidR="00C97811" w:rsidRPr="00B01AB5" w:rsidRDefault="00C97811" w:rsidP="003F5AA0">
      <w:pPr>
        <w:ind w:left="3360" w:right="-1" w:firstLine="840"/>
        <w:rPr>
          <w:sz w:val="20"/>
          <w:szCs w:val="21"/>
        </w:rPr>
      </w:pPr>
      <w:r w:rsidRPr="003F5AA0">
        <w:rPr>
          <w:rFonts w:hint="eastAsia"/>
          <w:spacing w:val="150"/>
          <w:kern w:val="0"/>
          <w:sz w:val="20"/>
          <w:szCs w:val="21"/>
          <w:fitText w:val="1200" w:id="-1516974336"/>
        </w:rPr>
        <w:t>所在</w:t>
      </w:r>
      <w:r w:rsidRPr="003F5AA0">
        <w:rPr>
          <w:rFonts w:hint="eastAsia"/>
          <w:kern w:val="0"/>
          <w:sz w:val="20"/>
          <w:szCs w:val="21"/>
          <w:fitText w:val="1200" w:id="-1516974336"/>
        </w:rPr>
        <w:t>地</w:t>
      </w:r>
    </w:p>
    <w:p w14:paraId="55F2E369" w14:textId="77777777" w:rsidR="00C97811" w:rsidRPr="00B01AB5" w:rsidRDefault="00C97811" w:rsidP="003F5AA0">
      <w:pPr>
        <w:ind w:left="3360" w:right="-1" w:firstLine="840"/>
        <w:rPr>
          <w:spacing w:val="157"/>
          <w:kern w:val="0"/>
          <w:sz w:val="20"/>
          <w:szCs w:val="21"/>
        </w:rPr>
      </w:pPr>
      <w:r w:rsidRPr="003F5AA0">
        <w:rPr>
          <w:rFonts w:hint="eastAsia"/>
          <w:spacing w:val="150"/>
          <w:kern w:val="0"/>
          <w:sz w:val="20"/>
          <w:szCs w:val="21"/>
          <w:fitText w:val="1200" w:id="-1516974080"/>
        </w:rPr>
        <w:t>会社</w:t>
      </w:r>
      <w:r w:rsidRPr="003F5AA0">
        <w:rPr>
          <w:rFonts w:hint="eastAsia"/>
          <w:kern w:val="0"/>
          <w:sz w:val="20"/>
          <w:szCs w:val="21"/>
          <w:fitText w:val="1200" w:id="-1516974080"/>
        </w:rPr>
        <w:t>名</w:t>
      </w:r>
    </w:p>
    <w:p w14:paraId="617456E4" w14:textId="79D5E0D5" w:rsidR="008553F7" w:rsidRPr="00B01AB5" w:rsidRDefault="00C97811" w:rsidP="003F5AA0">
      <w:pPr>
        <w:ind w:left="3360" w:right="-1" w:firstLine="840"/>
        <w:rPr>
          <w:kern w:val="0"/>
          <w:sz w:val="20"/>
          <w:szCs w:val="21"/>
        </w:rPr>
      </w:pPr>
      <w:r w:rsidRPr="003F5AA0">
        <w:rPr>
          <w:rFonts w:hint="eastAsia"/>
          <w:spacing w:val="66"/>
          <w:kern w:val="0"/>
          <w:sz w:val="20"/>
          <w:szCs w:val="21"/>
          <w:fitText w:val="1200" w:id="-1516974079"/>
        </w:rPr>
        <w:t>代表者</w:t>
      </w:r>
      <w:r w:rsidRPr="003F5AA0">
        <w:rPr>
          <w:rFonts w:hint="eastAsia"/>
          <w:spacing w:val="2"/>
          <w:kern w:val="0"/>
          <w:sz w:val="20"/>
          <w:szCs w:val="21"/>
          <w:fitText w:val="1200" w:id="-1516974079"/>
        </w:rPr>
        <w:t>名</w:t>
      </w:r>
      <w:r w:rsidR="00A87FE1">
        <w:rPr>
          <w:rFonts w:hint="eastAsia"/>
          <w:kern w:val="0"/>
          <w:sz w:val="20"/>
          <w:szCs w:val="21"/>
        </w:rPr>
        <w:t xml:space="preserve">　　　　　　　　　　　　　　印</w:t>
      </w:r>
    </w:p>
    <w:p w14:paraId="2F7968D1" w14:textId="77777777" w:rsidR="00F4238A" w:rsidRPr="00B01AB5" w:rsidRDefault="00F4238A" w:rsidP="003F5AA0">
      <w:pPr>
        <w:ind w:right="-1"/>
        <w:rPr>
          <w:spacing w:val="157"/>
          <w:kern w:val="0"/>
          <w:sz w:val="20"/>
          <w:szCs w:val="21"/>
        </w:rPr>
      </w:pPr>
    </w:p>
    <w:p w14:paraId="46F2CC86" w14:textId="4E722FEB" w:rsidR="00361ED1" w:rsidRPr="00B01AB5" w:rsidRDefault="00361ED1" w:rsidP="003F5AA0">
      <w:pPr>
        <w:ind w:left="3360" w:right="-1" w:firstLine="840"/>
        <w:rPr>
          <w:sz w:val="20"/>
          <w:szCs w:val="21"/>
        </w:rPr>
      </w:pPr>
      <w:r w:rsidRPr="003F5AA0">
        <w:rPr>
          <w:rFonts w:hint="eastAsia"/>
          <w:kern w:val="0"/>
          <w:sz w:val="20"/>
          <w:szCs w:val="21"/>
          <w:fitText w:val="1200" w:id="-1516974078"/>
        </w:rPr>
        <w:t>お客さま番号</w:t>
      </w:r>
    </w:p>
    <w:p w14:paraId="0DA52ACF" w14:textId="6A12B42B" w:rsidR="00361ED1" w:rsidRPr="00B01AB5" w:rsidRDefault="00361ED1" w:rsidP="003F5AA0">
      <w:pPr>
        <w:ind w:left="3360" w:right="-1" w:firstLine="840"/>
        <w:rPr>
          <w:sz w:val="20"/>
          <w:szCs w:val="21"/>
        </w:rPr>
      </w:pPr>
      <w:r w:rsidRPr="003F5AA0">
        <w:rPr>
          <w:rFonts w:hint="eastAsia"/>
          <w:spacing w:val="25"/>
          <w:kern w:val="0"/>
          <w:sz w:val="20"/>
          <w:szCs w:val="21"/>
          <w:fitText w:val="1200" w:id="-1516974077"/>
        </w:rPr>
        <w:t>マスタ番</w:t>
      </w:r>
      <w:r w:rsidRPr="003F5AA0">
        <w:rPr>
          <w:rFonts w:hint="eastAsia"/>
          <w:kern w:val="0"/>
          <w:sz w:val="20"/>
          <w:szCs w:val="21"/>
          <w:fitText w:val="1200" w:id="-1516974077"/>
        </w:rPr>
        <w:t>号</w:t>
      </w:r>
    </w:p>
    <w:p w14:paraId="252AFAAE" w14:textId="4FA2A2EE" w:rsidR="008E1274" w:rsidRPr="00B01AB5" w:rsidRDefault="00361ED1" w:rsidP="003F5AA0">
      <w:pPr>
        <w:ind w:left="3360" w:right="-1" w:firstLine="840"/>
        <w:rPr>
          <w:sz w:val="20"/>
          <w:szCs w:val="21"/>
        </w:rPr>
      </w:pPr>
      <w:r w:rsidRPr="003F5AA0">
        <w:rPr>
          <w:rFonts w:hint="eastAsia"/>
          <w:spacing w:val="25"/>
          <w:kern w:val="0"/>
          <w:sz w:val="20"/>
          <w:szCs w:val="21"/>
          <w:fitText w:val="1200" w:id="-1516974076"/>
        </w:rPr>
        <w:t>給水所在</w:t>
      </w:r>
      <w:r w:rsidRPr="003F5AA0">
        <w:rPr>
          <w:rFonts w:hint="eastAsia"/>
          <w:kern w:val="0"/>
          <w:sz w:val="20"/>
          <w:szCs w:val="21"/>
          <w:fitText w:val="1200" w:id="-1516974076"/>
        </w:rPr>
        <w:t>地</w:t>
      </w:r>
    </w:p>
    <w:p w14:paraId="7CDFA1E6" w14:textId="77777777" w:rsidR="008E1274" w:rsidRPr="00C97811" w:rsidRDefault="008E1274"/>
    <w:p w14:paraId="2A52F9B4" w14:textId="65A56424" w:rsidR="008E1274" w:rsidRPr="00B01AB5" w:rsidRDefault="00B12E80" w:rsidP="00774FDA">
      <w:pPr>
        <w:ind w:firstLineChars="100" w:firstLine="200"/>
        <w:rPr>
          <w:sz w:val="20"/>
          <w:szCs w:val="21"/>
        </w:rPr>
      </w:pPr>
      <w:r w:rsidRPr="00B01AB5">
        <w:rPr>
          <w:rFonts w:hint="eastAsia"/>
          <w:sz w:val="20"/>
          <w:szCs w:val="21"/>
        </w:rPr>
        <w:t>大阪市工業用水道特定運営事業供給規程施行細目第20条（以下、「施行細目」という。）</w:t>
      </w:r>
      <w:r w:rsidR="00EA7B0B" w:rsidRPr="00B01AB5">
        <w:rPr>
          <w:rFonts w:hint="eastAsia"/>
          <w:sz w:val="20"/>
          <w:szCs w:val="21"/>
        </w:rPr>
        <w:t>に定める</w:t>
      </w:r>
      <w:r w:rsidRPr="00B01AB5">
        <w:rPr>
          <w:rFonts w:hint="eastAsia"/>
          <w:sz w:val="20"/>
          <w:szCs w:val="21"/>
        </w:rPr>
        <w:t>工事の</w:t>
      </w:r>
      <w:r w:rsidR="00EA7B0B" w:rsidRPr="00B01AB5">
        <w:rPr>
          <w:rFonts w:hint="eastAsia"/>
          <w:sz w:val="20"/>
          <w:szCs w:val="21"/>
        </w:rPr>
        <w:t>新規開始支援制度</w:t>
      </w:r>
      <w:r w:rsidR="00774FDA" w:rsidRPr="00B01AB5">
        <w:rPr>
          <w:rFonts w:hint="eastAsia"/>
          <w:sz w:val="20"/>
          <w:szCs w:val="21"/>
        </w:rPr>
        <w:t>について、別添の</w:t>
      </w:r>
      <w:r w:rsidR="007210B5" w:rsidRPr="00B01AB5">
        <w:rPr>
          <w:rFonts w:hint="eastAsia"/>
          <w:sz w:val="20"/>
          <w:szCs w:val="21"/>
        </w:rPr>
        <w:t>要綱</w:t>
      </w:r>
      <w:r w:rsidR="007306B0" w:rsidRPr="00B01AB5">
        <w:rPr>
          <w:rFonts w:hint="eastAsia"/>
          <w:sz w:val="20"/>
          <w:szCs w:val="21"/>
        </w:rPr>
        <w:t>を</w:t>
      </w:r>
      <w:r w:rsidR="00774FDA" w:rsidRPr="00B01AB5">
        <w:rPr>
          <w:rFonts w:hint="eastAsia"/>
          <w:sz w:val="20"/>
          <w:szCs w:val="21"/>
        </w:rPr>
        <w:t>確認</w:t>
      </w:r>
      <w:r w:rsidR="007306B0" w:rsidRPr="00B01AB5">
        <w:rPr>
          <w:rFonts w:hint="eastAsia"/>
          <w:sz w:val="20"/>
          <w:szCs w:val="21"/>
        </w:rPr>
        <w:t>したうえで、</w:t>
      </w:r>
      <w:r w:rsidR="00EA7B0B" w:rsidRPr="00B01AB5">
        <w:rPr>
          <w:rFonts w:hint="eastAsia"/>
          <w:sz w:val="20"/>
          <w:szCs w:val="21"/>
        </w:rPr>
        <w:t>以下の</w:t>
      </w:r>
      <w:r w:rsidRPr="00B01AB5">
        <w:rPr>
          <w:rFonts w:hint="eastAsia"/>
          <w:sz w:val="20"/>
          <w:szCs w:val="21"/>
        </w:rPr>
        <w:t>とおり</w:t>
      </w:r>
      <w:r w:rsidR="005B2C3F" w:rsidRPr="00B01AB5">
        <w:rPr>
          <w:rFonts w:hint="eastAsia"/>
          <w:sz w:val="20"/>
          <w:szCs w:val="21"/>
        </w:rPr>
        <w:t>申込み</w:t>
      </w:r>
      <w:r w:rsidR="00EA7B0B" w:rsidRPr="00B01AB5">
        <w:rPr>
          <w:rFonts w:hint="eastAsia"/>
          <w:sz w:val="20"/>
          <w:szCs w:val="21"/>
        </w:rPr>
        <w:t>致します。</w:t>
      </w:r>
    </w:p>
    <w:p w14:paraId="4C423FB0" w14:textId="3673DCE6" w:rsidR="00EA7B0B" w:rsidRDefault="0068678D">
      <w:r>
        <w:rPr>
          <w:noProof/>
        </w:rPr>
        <mc:AlternateContent>
          <mc:Choice Requires="wps">
            <w:drawing>
              <wp:anchor distT="0" distB="0" distL="114300" distR="114300" simplePos="0" relativeHeight="251659264" behindDoc="0" locked="0" layoutInCell="1" allowOverlap="1" wp14:anchorId="276FFFD8" wp14:editId="10AC683B">
                <wp:simplePos x="0" y="0"/>
                <wp:positionH relativeFrom="margin">
                  <wp:posOffset>-242545</wp:posOffset>
                </wp:positionH>
                <wp:positionV relativeFrom="paragraph">
                  <wp:posOffset>153238</wp:posOffset>
                </wp:positionV>
                <wp:extent cx="5890895" cy="1415491"/>
                <wp:effectExtent l="0" t="0" r="14605" b="13335"/>
                <wp:wrapNone/>
                <wp:docPr id="2" name="正方形/長方形 2"/>
                <wp:cNvGraphicFramePr/>
                <a:graphic xmlns:a="http://schemas.openxmlformats.org/drawingml/2006/main">
                  <a:graphicData uri="http://schemas.microsoft.com/office/word/2010/wordprocessingShape">
                    <wps:wsp>
                      <wps:cNvSpPr/>
                      <wps:spPr>
                        <a:xfrm>
                          <a:off x="0" y="0"/>
                          <a:ext cx="5890895" cy="1415491"/>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EEAAC7" id="正方形/長方形 2" o:spid="_x0000_s1026" style="position:absolute;left:0;text-align:left;margin-left:-19.1pt;margin-top:12.05pt;width:463.85pt;height:111.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" filled="f" strokecolor="black [3200]" strokeweight="1pt">
                <w10:wrap anchorx="margin"/>
              </v:rect>
            </w:pict>
          </mc:Fallback>
        </mc:AlternateContent>
      </w:r>
    </w:p>
    <w:p w14:paraId="5F0294FF" w14:textId="77777777" w:rsidR="00EA0572" w:rsidRDefault="00C1458D" w:rsidP="00EA0572">
      <w:pPr>
        <w:jc w:val="left"/>
        <w:rPr>
          <w:shd w:val="pct15" w:color="auto" w:fill="FFFFFF"/>
        </w:rPr>
      </w:pPr>
      <w:r w:rsidRPr="007210B5">
        <w:rPr>
          <w:rFonts w:hint="eastAsia"/>
          <w:shd w:val="pct15" w:color="auto" w:fill="FFFFFF"/>
        </w:rPr>
        <w:t xml:space="preserve">□　</w:t>
      </w:r>
      <w:r w:rsidR="00C97811" w:rsidRPr="007210B5">
        <w:rPr>
          <w:rFonts w:hint="eastAsia"/>
          <w:shd w:val="pct15" w:color="auto" w:fill="FFFFFF"/>
        </w:rPr>
        <w:t>工事費用支援サービス</w:t>
      </w:r>
    </w:p>
    <w:p w14:paraId="31FC3426" w14:textId="32BFC612" w:rsidR="00EA0572" w:rsidRPr="00AB4AC3" w:rsidRDefault="00EA0572" w:rsidP="00AB4AC3">
      <w:pPr>
        <w:spacing w:line="0" w:lineRule="atLeast"/>
        <w:ind w:leftChars="200" w:left="420"/>
        <w:rPr>
          <w:sz w:val="4"/>
          <w:szCs w:val="6"/>
          <w:shd w:val="pct15" w:color="auto" w:fill="FFFFFF"/>
        </w:rPr>
      </w:pPr>
      <w:r>
        <w:rPr>
          <w:sz w:val="16"/>
          <w:szCs w:val="16"/>
        </w:rPr>
        <w:t>[</w:t>
      </w:r>
      <w:r w:rsidR="00B12E80" w:rsidRPr="00B12E80">
        <w:rPr>
          <w:rFonts w:hint="eastAsia"/>
          <w:sz w:val="16"/>
          <w:szCs w:val="16"/>
        </w:rPr>
        <w:t>施行細目第</w:t>
      </w:r>
      <w:r w:rsidR="00B12E80" w:rsidRPr="00B12E80">
        <w:rPr>
          <w:sz w:val="16"/>
          <w:szCs w:val="16"/>
        </w:rPr>
        <w:t>20条</w:t>
      </w:r>
      <w:r>
        <w:rPr>
          <w:rFonts w:hint="eastAsia"/>
          <w:sz w:val="16"/>
          <w:szCs w:val="16"/>
        </w:rPr>
        <w:t>(</w:t>
      </w:r>
      <w:r>
        <w:rPr>
          <w:sz w:val="16"/>
          <w:szCs w:val="16"/>
        </w:rPr>
        <w:t>1)</w:t>
      </w:r>
      <w:r w:rsidRPr="00EA0572">
        <w:rPr>
          <w:rFonts w:hint="eastAsia"/>
        </w:rPr>
        <w:t xml:space="preserve"> </w:t>
      </w:r>
      <w:r w:rsidRPr="00EA0572">
        <w:rPr>
          <w:rFonts w:hint="eastAsia"/>
          <w:sz w:val="16"/>
          <w:szCs w:val="16"/>
        </w:rPr>
        <w:t>規程第</w:t>
      </w:r>
      <w:r w:rsidRPr="00EA0572">
        <w:rPr>
          <w:sz w:val="16"/>
          <w:szCs w:val="16"/>
        </w:rPr>
        <w:t>12条第１項ただし書の規定による工事の費用の運営権者による負担</w:t>
      </w:r>
      <w:r w:rsidRPr="000A3847">
        <w:rPr>
          <w:sz w:val="16"/>
          <w:szCs w:val="16"/>
        </w:rPr>
        <w:t>]</w:t>
      </w:r>
    </w:p>
    <w:p w14:paraId="3F7E666D" w14:textId="77777777" w:rsidR="00EA0572" w:rsidRPr="00AB4AC3" w:rsidRDefault="00EA0572" w:rsidP="00AB4AC3">
      <w:pPr>
        <w:jc w:val="left"/>
        <w:rPr>
          <w:sz w:val="4"/>
          <w:szCs w:val="6"/>
          <w:shd w:val="pct15" w:color="auto" w:fill="FFFFFF"/>
        </w:rPr>
      </w:pPr>
    </w:p>
    <w:p w14:paraId="708C05A2" w14:textId="3F814D0C" w:rsidR="007306B0" w:rsidRDefault="007306B0" w:rsidP="00AB4AC3">
      <w:pPr>
        <w:rPr>
          <w:sz w:val="20"/>
          <w:szCs w:val="20"/>
        </w:rPr>
      </w:pPr>
      <w:r w:rsidRPr="00891356">
        <w:rPr>
          <w:rFonts w:hint="eastAsia"/>
          <w:sz w:val="20"/>
          <w:szCs w:val="20"/>
          <w:u w:val="single"/>
        </w:rPr>
        <w:t xml:space="preserve">　　</w:t>
      </w:r>
      <w:r w:rsidRPr="00891356">
        <w:rPr>
          <w:rFonts w:hint="eastAsia"/>
          <w:sz w:val="20"/>
          <w:szCs w:val="20"/>
        </w:rPr>
        <w:t>月の給水料をもって、給水開始月から給水料の合計額が1</w:t>
      </w:r>
      <w:r w:rsidRPr="00891356">
        <w:rPr>
          <w:sz w:val="20"/>
          <w:szCs w:val="20"/>
        </w:rPr>
        <w:t>00</w:t>
      </w:r>
      <w:r w:rsidRPr="00891356">
        <w:rPr>
          <w:rFonts w:hint="eastAsia"/>
          <w:sz w:val="20"/>
          <w:szCs w:val="20"/>
        </w:rPr>
        <w:t>万円</w:t>
      </w:r>
      <w:r w:rsidRPr="00281F72">
        <w:rPr>
          <w:rFonts w:hint="eastAsia"/>
          <w:sz w:val="16"/>
          <w:szCs w:val="16"/>
        </w:rPr>
        <w:t>（消費税等を含まない）</w:t>
      </w:r>
      <w:r w:rsidRPr="00891356">
        <w:rPr>
          <w:rFonts w:hint="eastAsia"/>
          <w:sz w:val="20"/>
          <w:szCs w:val="20"/>
        </w:rPr>
        <w:t>を超えたので、</w:t>
      </w:r>
      <w:r w:rsidR="00D671A5">
        <w:rPr>
          <w:rFonts w:hint="eastAsia"/>
          <w:sz w:val="20"/>
          <w:szCs w:val="20"/>
        </w:rPr>
        <w:t>給水施設に要した</w:t>
      </w:r>
      <w:r w:rsidRPr="00891356">
        <w:rPr>
          <w:rFonts w:hint="eastAsia"/>
          <w:sz w:val="20"/>
          <w:szCs w:val="20"/>
        </w:rPr>
        <w:t>工事費のうち、</w:t>
      </w:r>
      <w:r w:rsidRPr="00891356">
        <w:rPr>
          <w:rFonts w:hint="eastAsia"/>
          <w:sz w:val="20"/>
          <w:szCs w:val="20"/>
          <w:u w:val="single"/>
        </w:rPr>
        <w:t xml:space="preserve">　　　</w:t>
      </w:r>
      <w:r w:rsidR="00655C2E">
        <w:rPr>
          <w:rFonts w:hint="eastAsia"/>
          <w:sz w:val="20"/>
          <w:szCs w:val="20"/>
          <w:u w:val="single"/>
        </w:rPr>
        <w:t xml:space="preserve">　</w:t>
      </w:r>
      <w:r w:rsidRPr="00891356">
        <w:rPr>
          <w:rFonts w:hint="eastAsia"/>
          <w:sz w:val="20"/>
          <w:szCs w:val="20"/>
          <w:u w:val="single"/>
        </w:rPr>
        <w:t xml:space="preserve">　　　</w:t>
      </w:r>
      <w:r w:rsidRPr="00891356">
        <w:rPr>
          <w:rFonts w:hint="eastAsia"/>
          <w:sz w:val="20"/>
          <w:szCs w:val="20"/>
        </w:rPr>
        <w:t>円</w:t>
      </w:r>
      <w:r w:rsidR="00B01AB5">
        <w:rPr>
          <w:rStyle w:val="af5"/>
          <w:sz w:val="20"/>
          <w:szCs w:val="20"/>
        </w:rPr>
        <w:footnoteReference w:id="1"/>
      </w:r>
      <w:r w:rsidR="00281F72" w:rsidRPr="00281F72">
        <w:rPr>
          <w:rFonts w:hint="eastAsia"/>
          <w:sz w:val="16"/>
          <w:szCs w:val="16"/>
        </w:rPr>
        <w:t>（消費税等を含まない）</w:t>
      </w:r>
      <w:r w:rsidRPr="00891356">
        <w:rPr>
          <w:rFonts w:hint="eastAsia"/>
          <w:sz w:val="20"/>
          <w:szCs w:val="20"/>
        </w:rPr>
        <w:t>の</w:t>
      </w:r>
      <w:r w:rsidR="00C41414">
        <w:rPr>
          <w:rFonts w:hint="eastAsia"/>
          <w:sz w:val="20"/>
          <w:szCs w:val="20"/>
        </w:rPr>
        <w:t>支援</w:t>
      </w:r>
      <w:r w:rsidRPr="00891356">
        <w:rPr>
          <w:rFonts w:hint="eastAsia"/>
          <w:sz w:val="20"/>
          <w:szCs w:val="20"/>
        </w:rPr>
        <w:t>を</w:t>
      </w:r>
      <w:r w:rsidR="00091A97">
        <w:rPr>
          <w:rFonts w:hint="eastAsia"/>
          <w:sz w:val="20"/>
          <w:szCs w:val="20"/>
        </w:rPr>
        <w:t>申請</w:t>
      </w:r>
      <w:r w:rsidRPr="00891356">
        <w:rPr>
          <w:rFonts w:hint="eastAsia"/>
          <w:sz w:val="20"/>
          <w:szCs w:val="20"/>
        </w:rPr>
        <w:t>します。</w:t>
      </w:r>
      <w:r w:rsidR="00C41414">
        <w:rPr>
          <w:rFonts w:hint="eastAsia"/>
          <w:sz w:val="20"/>
          <w:szCs w:val="20"/>
        </w:rPr>
        <w:t>支援</w:t>
      </w:r>
      <w:r w:rsidRPr="00891356">
        <w:rPr>
          <w:rFonts w:hint="eastAsia"/>
          <w:sz w:val="20"/>
          <w:szCs w:val="20"/>
        </w:rPr>
        <w:t>の方法は、</w:t>
      </w:r>
      <w:r w:rsidR="00705744" w:rsidRPr="00891356">
        <w:rPr>
          <w:rFonts w:hint="eastAsia"/>
          <w:sz w:val="20"/>
          <w:szCs w:val="20"/>
        </w:rPr>
        <w:t>［□翌月以降の給水料との相殺、□</w:t>
      </w:r>
      <w:r w:rsidR="007B34ED">
        <w:rPr>
          <w:rFonts w:hint="eastAsia"/>
          <w:sz w:val="20"/>
          <w:szCs w:val="20"/>
        </w:rPr>
        <w:t>口座</w:t>
      </w:r>
      <w:r w:rsidR="00705744" w:rsidRPr="00891356">
        <w:rPr>
          <w:rFonts w:hint="eastAsia"/>
          <w:sz w:val="20"/>
          <w:szCs w:val="20"/>
        </w:rPr>
        <w:t>振込］</w:t>
      </w:r>
      <w:r w:rsidR="005B2C3F" w:rsidRPr="00891356">
        <w:rPr>
          <w:rFonts w:hint="eastAsia"/>
          <w:sz w:val="20"/>
          <w:szCs w:val="20"/>
        </w:rPr>
        <w:t>を希望します。</w:t>
      </w:r>
    </w:p>
    <w:p w14:paraId="1F45280E" w14:textId="77777777" w:rsidR="00B01AB5" w:rsidRDefault="00B01AB5" w:rsidP="00AB4AC3">
      <w:pPr>
        <w:rPr>
          <w:sz w:val="20"/>
          <w:szCs w:val="20"/>
        </w:rPr>
      </w:pPr>
    </w:p>
    <w:p w14:paraId="6A984086" w14:textId="377E9648" w:rsidR="000A3847" w:rsidRDefault="008A425A" w:rsidP="00AB4AC3">
      <w:pPr>
        <w:rPr>
          <w:sz w:val="16"/>
          <w:szCs w:val="16"/>
          <w:bdr w:val="single" w:sz="4" w:space="0" w:color="auto"/>
        </w:rPr>
      </w:pPr>
      <w:r w:rsidRPr="004911EF">
        <w:rPr>
          <w:rFonts w:hint="eastAsia"/>
          <w:sz w:val="16"/>
          <w:szCs w:val="16"/>
          <w:bdr w:val="single" w:sz="4" w:space="0" w:color="auto"/>
        </w:rPr>
        <w:t>口座振込希望口座</w:t>
      </w:r>
    </w:p>
    <w:p w14:paraId="4852F6F8" w14:textId="77777777" w:rsidR="004911EF" w:rsidRPr="001B4E14" w:rsidRDefault="004911EF" w:rsidP="005B5167">
      <w:pPr>
        <w:spacing w:line="0" w:lineRule="atLeast"/>
        <w:rPr>
          <w:sz w:val="16"/>
          <w:szCs w:val="16"/>
        </w:rPr>
      </w:pPr>
    </w:p>
    <w:p w14:paraId="64B862B9" w14:textId="6053D206" w:rsidR="001B4E14" w:rsidRPr="001B4E14" w:rsidRDefault="001B4E14" w:rsidP="00AB4AC3">
      <w:pPr>
        <w:rPr>
          <w:noProof/>
          <w:u w:val="single"/>
        </w:rPr>
      </w:pPr>
      <w:r w:rsidRPr="001B4E14">
        <w:rPr>
          <w:rFonts w:hint="eastAsia"/>
          <w:noProof/>
          <w:sz w:val="16"/>
          <w:szCs w:val="16"/>
          <w:u w:val="single"/>
        </w:rPr>
        <w:t xml:space="preserve">銀行名　　　　</w:t>
      </w:r>
      <w:r>
        <w:rPr>
          <w:rFonts w:hint="eastAsia"/>
          <w:noProof/>
          <w:sz w:val="16"/>
          <w:szCs w:val="16"/>
          <w:u w:val="single"/>
        </w:rPr>
        <w:t xml:space="preserve">　</w:t>
      </w:r>
      <w:r w:rsidR="004911EF">
        <w:rPr>
          <w:rFonts w:hint="eastAsia"/>
          <w:noProof/>
          <w:sz w:val="16"/>
          <w:szCs w:val="16"/>
          <w:u w:val="single"/>
        </w:rPr>
        <w:t xml:space="preserve">　　</w:t>
      </w:r>
      <w:r>
        <w:rPr>
          <w:rFonts w:hint="eastAsia"/>
          <w:noProof/>
          <w:sz w:val="16"/>
          <w:szCs w:val="16"/>
          <w:u w:val="single"/>
        </w:rPr>
        <w:t xml:space="preserve">　</w:t>
      </w:r>
      <w:r w:rsidRPr="001B4E14">
        <w:rPr>
          <w:rFonts w:hint="eastAsia"/>
          <w:noProof/>
          <w:sz w:val="16"/>
          <w:szCs w:val="16"/>
          <w:u w:val="single"/>
        </w:rPr>
        <w:t xml:space="preserve">支店名　　　　</w:t>
      </w:r>
      <w:r w:rsidR="004911EF">
        <w:rPr>
          <w:rFonts w:hint="eastAsia"/>
          <w:noProof/>
          <w:sz w:val="16"/>
          <w:szCs w:val="16"/>
          <w:u w:val="single"/>
        </w:rPr>
        <w:t xml:space="preserve">　　</w:t>
      </w:r>
      <w:r>
        <w:rPr>
          <w:rFonts w:hint="eastAsia"/>
          <w:noProof/>
          <w:sz w:val="16"/>
          <w:szCs w:val="16"/>
          <w:u w:val="single"/>
        </w:rPr>
        <w:t xml:space="preserve">　　</w:t>
      </w:r>
      <w:r w:rsidRPr="001B4E14">
        <w:rPr>
          <w:rFonts w:hint="eastAsia"/>
          <w:noProof/>
          <w:sz w:val="16"/>
          <w:szCs w:val="16"/>
          <w:u w:val="single"/>
        </w:rPr>
        <w:t xml:space="preserve">口座種別　　　</w:t>
      </w:r>
      <w:r>
        <w:rPr>
          <w:rFonts w:hint="eastAsia"/>
          <w:noProof/>
          <w:sz w:val="16"/>
          <w:szCs w:val="16"/>
          <w:u w:val="single"/>
        </w:rPr>
        <w:t xml:space="preserve">　　　</w:t>
      </w:r>
      <w:r w:rsidRPr="001B4E14">
        <w:rPr>
          <w:rFonts w:hint="eastAsia"/>
          <w:noProof/>
          <w:sz w:val="16"/>
          <w:szCs w:val="16"/>
          <w:u w:val="single"/>
        </w:rPr>
        <w:t xml:space="preserve">口座番号　　　　　　　　　　　　　　　　　</w:t>
      </w:r>
      <w:r w:rsidRPr="001B4E14">
        <w:rPr>
          <w:rFonts w:hint="eastAsia"/>
          <w:noProof/>
          <w:u w:val="single"/>
        </w:rPr>
        <w:t xml:space="preserve">　　　　　　　　　　　　　　　　　　　　　　　　　　　　</w:t>
      </w:r>
    </w:p>
    <w:p w14:paraId="79545C5D" w14:textId="77777777" w:rsidR="00C97811" w:rsidRDefault="00D671A5" w:rsidP="00C97811">
      <w:r>
        <w:rPr>
          <w:noProof/>
        </w:rPr>
        <mc:AlternateContent>
          <mc:Choice Requires="wps">
            <w:drawing>
              <wp:anchor distT="0" distB="0" distL="114300" distR="114300" simplePos="0" relativeHeight="251658239" behindDoc="0" locked="0" layoutInCell="1" allowOverlap="1" wp14:anchorId="008ECEDB" wp14:editId="11BCB4A4">
                <wp:simplePos x="0" y="0"/>
                <wp:positionH relativeFrom="margin">
                  <wp:posOffset>-260833</wp:posOffset>
                </wp:positionH>
                <wp:positionV relativeFrom="paragraph">
                  <wp:posOffset>181102</wp:posOffset>
                </wp:positionV>
                <wp:extent cx="5908675" cy="760781"/>
                <wp:effectExtent l="0" t="0" r="15875" b="20320"/>
                <wp:wrapNone/>
                <wp:docPr id="3" name="正方形/長方形 3"/>
                <wp:cNvGraphicFramePr/>
                <a:graphic xmlns:a="http://schemas.openxmlformats.org/drawingml/2006/main">
                  <a:graphicData uri="http://schemas.microsoft.com/office/word/2010/wordprocessingShape">
                    <wps:wsp>
                      <wps:cNvSpPr/>
                      <wps:spPr>
                        <a:xfrm>
                          <a:off x="0" y="0"/>
                          <a:ext cx="5908675" cy="760781"/>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4E22A5" id="正方形/長方形 3" o:spid="_x0000_s1026" style="position:absolute;left:0;text-align:left;margin-left:-20.55pt;margin-top:14.25pt;width:465.25pt;height:59.9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" filled="f" strokecolor="black [3200]" strokeweight="1pt">
                <w10:wrap anchorx="margin"/>
              </v:rect>
            </w:pict>
          </mc:Fallback>
        </mc:AlternateContent>
      </w:r>
    </w:p>
    <w:p w14:paraId="14B22003" w14:textId="77777777" w:rsidR="00EA0572" w:rsidRDefault="00C1458D" w:rsidP="00EA0572">
      <w:pPr>
        <w:jc w:val="left"/>
        <w:rPr>
          <w:sz w:val="16"/>
          <w:szCs w:val="16"/>
        </w:rPr>
      </w:pPr>
      <w:r w:rsidRPr="007210B5">
        <w:rPr>
          <w:rFonts w:hint="eastAsia"/>
          <w:shd w:val="pct15" w:color="auto" w:fill="FFFFFF"/>
        </w:rPr>
        <w:t xml:space="preserve">□　</w:t>
      </w:r>
      <w:r w:rsidR="00C97811" w:rsidRPr="007210B5">
        <w:rPr>
          <w:rFonts w:hint="eastAsia"/>
          <w:shd w:val="pct15" w:color="auto" w:fill="FFFFFF"/>
        </w:rPr>
        <w:t>工事費用分割払いサービス</w:t>
      </w:r>
    </w:p>
    <w:p w14:paraId="6CF1D922" w14:textId="39C72081" w:rsidR="00EA0572" w:rsidRPr="00EA0572" w:rsidRDefault="00EA0572" w:rsidP="00AB4AC3">
      <w:pPr>
        <w:ind w:leftChars="200" w:left="420"/>
        <w:jc w:val="left"/>
        <w:rPr>
          <w:shd w:val="pct15" w:color="auto" w:fill="FFFFFF"/>
        </w:rPr>
      </w:pPr>
      <w:r>
        <w:rPr>
          <w:rFonts w:hint="eastAsia"/>
          <w:sz w:val="16"/>
          <w:szCs w:val="16"/>
        </w:rPr>
        <w:t>[</w:t>
      </w:r>
      <w:r w:rsidR="00B12E80" w:rsidRPr="00B12E80">
        <w:rPr>
          <w:rFonts w:hint="eastAsia"/>
          <w:sz w:val="16"/>
          <w:szCs w:val="16"/>
        </w:rPr>
        <w:t>施行細目第</w:t>
      </w:r>
      <w:r w:rsidR="00B12E80" w:rsidRPr="00B12E80">
        <w:rPr>
          <w:sz w:val="16"/>
          <w:szCs w:val="16"/>
        </w:rPr>
        <w:t>20条</w:t>
      </w:r>
      <w:r>
        <w:rPr>
          <w:rFonts w:hint="eastAsia"/>
          <w:sz w:val="16"/>
          <w:szCs w:val="16"/>
        </w:rPr>
        <w:t>(</w:t>
      </w:r>
      <w:r>
        <w:rPr>
          <w:sz w:val="16"/>
          <w:szCs w:val="16"/>
        </w:rPr>
        <w:t>2)</w:t>
      </w:r>
      <w:r w:rsidRPr="00EA0572">
        <w:rPr>
          <w:rFonts w:hint="eastAsia"/>
        </w:rPr>
        <w:t xml:space="preserve"> </w:t>
      </w:r>
      <w:r w:rsidRPr="00EA0572">
        <w:rPr>
          <w:rFonts w:hint="eastAsia"/>
          <w:sz w:val="16"/>
          <w:szCs w:val="16"/>
        </w:rPr>
        <w:t>規程第</w:t>
      </w:r>
      <w:r w:rsidRPr="00EA0572">
        <w:rPr>
          <w:sz w:val="16"/>
          <w:szCs w:val="16"/>
        </w:rPr>
        <w:t>12条第２項ただし書の規定による工事費予定額の前納の一部免除</w:t>
      </w:r>
      <w:r w:rsidRPr="000A3847">
        <w:t>]</w:t>
      </w:r>
    </w:p>
    <w:p w14:paraId="3C1CF4C8" w14:textId="7FC32968" w:rsidR="00C622A7" w:rsidRDefault="00C622A7" w:rsidP="006121E5">
      <w:pPr>
        <w:ind w:leftChars="300" w:left="630" w:firstLineChars="100" w:firstLine="210"/>
      </w:pPr>
      <w:r>
        <w:rPr>
          <w:rFonts w:hint="eastAsia"/>
        </w:rPr>
        <w:t>新規開始に係る給水</w:t>
      </w:r>
      <w:r w:rsidRPr="006121E5">
        <w:rPr>
          <w:rFonts w:hint="eastAsia"/>
          <w:sz w:val="20"/>
          <w:szCs w:val="20"/>
        </w:rPr>
        <w:t>工事費</w:t>
      </w:r>
      <w:r>
        <w:rPr>
          <w:rFonts w:hint="eastAsia"/>
        </w:rPr>
        <w:t>予定額</w:t>
      </w:r>
      <w:r w:rsidR="007B34ED">
        <w:rPr>
          <w:rFonts w:hint="eastAsia"/>
        </w:rPr>
        <w:t>の</w:t>
      </w:r>
      <w:r>
        <w:rPr>
          <w:rFonts w:hint="eastAsia"/>
        </w:rPr>
        <w:t>前納</w:t>
      </w:r>
      <w:r w:rsidR="007B34ED">
        <w:rPr>
          <w:rFonts w:hint="eastAsia"/>
        </w:rPr>
        <w:t>の</w:t>
      </w:r>
      <w:r w:rsidR="00653C51">
        <w:rPr>
          <w:rFonts w:hint="eastAsia"/>
        </w:rPr>
        <w:t>一部</w:t>
      </w:r>
      <w:r w:rsidR="007B34ED">
        <w:rPr>
          <w:rFonts w:hint="eastAsia"/>
        </w:rPr>
        <w:t>免除を</w:t>
      </w:r>
      <w:r w:rsidR="00196ECC">
        <w:rPr>
          <w:rFonts w:hint="eastAsia"/>
        </w:rPr>
        <w:t>申請します。</w:t>
      </w:r>
    </w:p>
    <w:p w14:paraId="30250B67" w14:textId="77777777" w:rsidR="00D671A5" w:rsidRPr="00D65779" w:rsidRDefault="00D671A5" w:rsidP="00D671A5">
      <w:pPr>
        <w:jc w:val="right"/>
      </w:pPr>
      <w:r w:rsidRPr="00D65779">
        <w:rPr>
          <w:rFonts w:hint="eastAsia"/>
        </w:rPr>
        <w:lastRenderedPageBreak/>
        <w:t>別添</w:t>
      </w:r>
    </w:p>
    <w:p w14:paraId="18334231" w14:textId="77777777" w:rsidR="00D671A5" w:rsidRDefault="00D671A5" w:rsidP="001A0617">
      <w:pPr>
        <w:jc w:val="center"/>
        <w:rPr>
          <w:b/>
          <w:bCs/>
        </w:rPr>
      </w:pPr>
    </w:p>
    <w:p w14:paraId="017F0821" w14:textId="77777777" w:rsidR="007306B0" w:rsidRPr="007210B5" w:rsidRDefault="007306B0" w:rsidP="001A0617">
      <w:pPr>
        <w:jc w:val="center"/>
        <w:rPr>
          <w:b/>
          <w:bCs/>
        </w:rPr>
      </w:pPr>
      <w:r w:rsidRPr="003F5AA0">
        <w:rPr>
          <w:rFonts w:hint="eastAsia"/>
          <w:b/>
          <w:bCs/>
          <w:sz w:val="28"/>
          <w:szCs w:val="32"/>
        </w:rPr>
        <w:t>新規開始支援制度</w:t>
      </w:r>
      <w:r w:rsidR="00774FDA" w:rsidRPr="003F5AA0">
        <w:rPr>
          <w:rFonts w:hint="eastAsia"/>
          <w:b/>
          <w:bCs/>
          <w:sz w:val="28"/>
          <w:szCs w:val="32"/>
        </w:rPr>
        <w:t xml:space="preserve">　</w:t>
      </w:r>
      <w:r w:rsidR="007210B5" w:rsidRPr="003F5AA0">
        <w:rPr>
          <w:rFonts w:hint="eastAsia"/>
          <w:b/>
          <w:bCs/>
          <w:sz w:val="28"/>
          <w:szCs w:val="32"/>
        </w:rPr>
        <w:t>要綱</w:t>
      </w:r>
    </w:p>
    <w:p w14:paraId="0167818E" w14:textId="77777777" w:rsidR="001A0617" w:rsidRDefault="001A0617" w:rsidP="001A0617">
      <w:pPr>
        <w:jc w:val="center"/>
      </w:pPr>
    </w:p>
    <w:p w14:paraId="7AE1D477" w14:textId="77777777" w:rsidR="00404674" w:rsidRDefault="001A0617" w:rsidP="00404674">
      <w:pPr>
        <w:ind w:firstLineChars="100" w:firstLine="210"/>
        <w:jc w:val="left"/>
      </w:pPr>
      <w:r>
        <w:rPr>
          <w:rFonts w:hint="eastAsia"/>
        </w:rPr>
        <w:t>この</w:t>
      </w:r>
      <w:r w:rsidR="007210B5">
        <w:rPr>
          <w:rFonts w:hint="eastAsia"/>
        </w:rPr>
        <w:t>要綱</w:t>
      </w:r>
      <w:r>
        <w:rPr>
          <w:rFonts w:hint="eastAsia"/>
        </w:rPr>
        <w:t>は、みおつくし工業用水コンセッション株式会社</w:t>
      </w:r>
      <w:r w:rsidR="00404674">
        <w:rPr>
          <w:rFonts w:hint="eastAsia"/>
        </w:rPr>
        <w:t>（以下、当社という。）が大阪市工業用水道特定運営事業供給規程施行細目第2</w:t>
      </w:r>
      <w:r w:rsidR="00404674">
        <w:t>0</w:t>
      </w:r>
      <w:r w:rsidR="00404674">
        <w:rPr>
          <w:rFonts w:hint="eastAsia"/>
        </w:rPr>
        <w:t>条で定める工事の新規開始支援制度の</w:t>
      </w:r>
      <w:r w:rsidR="007210B5">
        <w:rPr>
          <w:rFonts w:hint="eastAsia"/>
        </w:rPr>
        <w:t>施行</w:t>
      </w:r>
      <w:r w:rsidR="00404674">
        <w:rPr>
          <w:rFonts w:hint="eastAsia"/>
        </w:rPr>
        <w:t>に関し必要な事項を定めることを目的とする。</w:t>
      </w:r>
    </w:p>
    <w:p w14:paraId="44A0C131" w14:textId="77777777" w:rsidR="001A0617" w:rsidRDefault="001A0617" w:rsidP="00D52CA6">
      <w:pPr>
        <w:rPr>
          <w:rFonts w:hint="eastAsia"/>
        </w:rPr>
      </w:pPr>
    </w:p>
    <w:p w14:paraId="66204BF1" w14:textId="5A9BE554" w:rsidR="001A0617" w:rsidRPr="001A0617" w:rsidRDefault="001A0617" w:rsidP="007210B5"/>
    <w:p w14:paraId="000E3FE9" w14:textId="05841DF3" w:rsidR="007210B5" w:rsidRPr="00332689" w:rsidRDefault="001A0617" w:rsidP="00EA0572">
      <w:pPr>
        <w:pStyle w:val="a7"/>
        <w:numPr>
          <w:ilvl w:val="0"/>
          <w:numId w:val="4"/>
        </w:numPr>
        <w:ind w:leftChars="0"/>
        <w:jc w:val="left"/>
      </w:pPr>
      <w:r>
        <w:rPr>
          <w:rFonts w:hint="eastAsia"/>
        </w:rPr>
        <w:t>工事費用支援サービスの</w:t>
      </w:r>
      <w:r w:rsidR="00404674">
        <w:rPr>
          <w:rFonts w:hint="eastAsia"/>
        </w:rPr>
        <w:t>適用を希望する利用者</w:t>
      </w:r>
      <w:r>
        <w:rPr>
          <w:rFonts w:hint="eastAsia"/>
        </w:rPr>
        <w:t>は</w:t>
      </w:r>
      <w:r w:rsidRPr="001A0617">
        <w:rPr>
          <w:rFonts w:hint="eastAsia"/>
          <w:szCs w:val="21"/>
        </w:rPr>
        <w:t>、給水開始月から1</w:t>
      </w:r>
      <w:r w:rsidRPr="001A0617">
        <w:rPr>
          <w:szCs w:val="21"/>
        </w:rPr>
        <w:t>2</w:t>
      </w:r>
      <w:r w:rsidR="00EA0572">
        <w:rPr>
          <w:rFonts w:hint="eastAsia"/>
          <w:szCs w:val="21"/>
        </w:rPr>
        <w:t>か</w:t>
      </w:r>
      <w:r w:rsidRPr="00EA0572">
        <w:rPr>
          <w:rFonts w:hint="eastAsia"/>
          <w:szCs w:val="21"/>
        </w:rPr>
        <w:t>月の間の給水料の</w:t>
      </w:r>
      <w:r w:rsidR="001465A6" w:rsidRPr="00EA0572">
        <w:rPr>
          <w:rFonts w:hint="eastAsia"/>
          <w:szCs w:val="21"/>
        </w:rPr>
        <w:t>納付</w:t>
      </w:r>
      <w:r w:rsidR="00D4506A" w:rsidRPr="00EA0572">
        <w:rPr>
          <w:rFonts w:hint="eastAsia"/>
          <w:szCs w:val="21"/>
        </w:rPr>
        <w:t>額</w:t>
      </w:r>
      <w:r w:rsidR="00D4506A" w:rsidRPr="00AB4AC3">
        <w:rPr>
          <w:rFonts w:hint="eastAsia"/>
          <w:szCs w:val="21"/>
        </w:rPr>
        <w:t>の</w:t>
      </w:r>
      <w:r w:rsidRPr="00AB4AC3">
        <w:rPr>
          <w:rFonts w:hint="eastAsia"/>
          <w:szCs w:val="21"/>
        </w:rPr>
        <w:t>合計が</w:t>
      </w:r>
      <w:r w:rsidRPr="00AB4AC3">
        <w:rPr>
          <w:szCs w:val="21"/>
        </w:rPr>
        <w:t>100</w:t>
      </w:r>
      <w:r w:rsidRPr="00AB4AC3">
        <w:rPr>
          <w:rFonts w:hint="eastAsia"/>
          <w:szCs w:val="21"/>
        </w:rPr>
        <w:t>万円（消費税及び地方消費税相当額を含まない額）を超えた</w:t>
      </w:r>
      <w:r w:rsidR="00FF5024" w:rsidRPr="00AB4AC3">
        <w:rPr>
          <w:rFonts w:hint="eastAsia"/>
          <w:szCs w:val="21"/>
        </w:rPr>
        <w:t>ときは</w:t>
      </w:r>
      <w:r w:rsidRPr="00AB4AC3">
        <w:rPr>
          <w:rFonts w:hint="eastAsia"/>
          <w:szCs w:val="21"/>
        </w:rPr>
        <w:t>、</w:t>
      </w:r>
      <w:r w:rsidR="00404674" w:rsidRPr="00AB4AC3">
        <w:rPr>
          <w:rFonts w:hint="eastAsia"/>
          <w:szCs w:val="21"/>
        </w:rPr>
        <w:t>超えた月</w:t>
      </w:r>
      <w:r w:rsidR="00FF5024" w:rsidRPr="00EA0572">
        <w:rPr>
          <w:rFonts w:hint="eastAsia"/>
          <w:szCs w:val="21"/>
        </w:rPr>
        <w:t>の翌月</w:t>
      </w:r>
      <w:r w:rsidR="00774FDA" w:rsidRPr="00EA0572">
        <w:rPr>
          <w:rFonts w:hint="eastAsia"/>
          <w:szCs w:val="21"/>
        </w:rPr>
        <w:t>１日</w:t>
      </w:r>
      <w:r w:rsidR="00404674" w:rsidRPr="00EA0572">
        <w:rPr>
          <w:rFonts w:hint="eastAsia"/>
          <w:szCs w:val="21"/>
        </w:rPr>
        <w:t>から</w:t>
      </w:r>
      <w:r w:rsidR="00774FDA" w:rsidRPr="00EA0572">
        <w:rPr>
          <w:rFonts w:hint="eastAsia"/>
          <w:szCs w:val="21"/>
        </w:rPr>
        <w:t>起算して</w:t>
      </w:r>
      <w:r w:rsidR="00774FDA" w:rsidRPr="00AB4AC3">
        <w:rPr>
          <w:szCs w:val="21"/>
        </w:rPr>
        <w:t>60</w:t>
      </w:r>
      <w:r w:rsidR="00FF5024" w:rsidRPr="00AB4AC3">
        <w:rPr>
          <w:rFonts w:hint="eastAsia"/>
          <w:szCs w:val="21"/>
        </w:rPr>
        <w:t>日以内に、</w:t>
      </w:r>
      <w:r w:rsidRPr="00AB4AC3">
        <w:rPr>
          <w:rFonts w:hint="eastAsia"/>
          <w:szCs w:val="21"/>
        </w:rPr>
        <w:t>様式</w:t>
      </w:r>
      <w:r w:rsidR="009D4329" w:rsidRPr="00AB4AC3">
        <w:rPr>
          <w:rFonts w:hint="eastAsia"/>
          <w:szCs w:val="21"/>
        </w:rPr>
        <w:t>１『新規開始支援制度申込書』</w:t>
      </w:r>
      <w:r w:rsidRPr="00AB4AC3">
        <w:rPr>
          <w:rFonts w:hint="eastAsia"/>
          <w:szCs w:val="21"/>
        </w:rPr>
        <w:t>をもって</w:t>
      </w:r>
      <w:r w:rsidR="00FF5024" w:rsidRPr="00AB4AC3">
        <w:rPr>
          <w:rFonts w:hint="eastAsia"/>
          <w:szCs w:val="21"/>
        </w:rPr>
        <w:t>、新規開始支援制度の申込を行わなければならない。</w:t>
      </w:r>
      <w:r w:rsidR="001465A6" w:rsidRPr="00AB4AC3">
        <w:rPr>
          <w:rFonts w:hint="eastAsia"/>
          <w:szCs w:val="21"/>
        </w:rPr>
        <w:t>なお、超えた月とは、</w:t>
      </w:r>
      <w:r w:rsidR="001465A6" w:rsidRPr="00AB4AC3">
        <w:rPr>
          <w:szCs w:val="21"/>
        </w:rPr>
        <w:t>給水料の納付額の合計が100万円（消費税及び地方消費税相当額を含まない額）を超え</w:t>
      </w:r>
      <w:r w:rsidR="00861BF5" w:rsidRPr="00AB4AC3">
        <w:rPr>
          <w:rFonts w:hint="eastAsia"/>
          <w:szCs w:val="21"/>
        </w:rPr>
        <w:t>る納付が行われた日の属する月をいう。</w:t>
      </w:r>
    </w:p>
    <w:p w14:paraId="25F65992" w14:textId="77777777" w:rsidR="00332689" w:rsidRPr="008121F9" w:rsidRDefault="00332689" w:rsidP="00332689">
      <w:pPr>
        <w:jc w:val="left"/>
      </w:pPr>
    </w:p>
    <w:p w14:paraId="183A42F2" w14:textId="453CC543" w:rsidR="00EF703F" w:rsidRPr="00DD2387" w:rsidRDefault="00EF703F" w:rsidP="00EF703F">
      <w:pPr>
        <w:pStyle w:val="a7"/>
        <w:numPr>
          <w:ilvl w:val="0"/>
          <w:numId w:val="4"/>
        </w:numPr>
        <w:ind w:leftChars="0"/>
        <w:jc w:val="left"/>
      </w:pPr>
      <w:r w:rsidRPr="001A0617">
        <w:rPr>
          <w:rFonts w:hint="eastAsia"/>
        </w:rPr>
        <w:t>工事費用分割払いサービ</w:t>
      </w:r>
      <w:r>
        <w:rPr>
          <w:rFonts w:hint="eastAsia"/>
        </w:rPr>
        <w:t>スの適用を希望する利用者は</w:t>
      </w:r>
      <w:r w:rsidRPr="001A0617">
        <w:rPr>
          <w:rFonts w:hint="eastAsia"/>
          <w:szCs w:val="21"/>
        </w:rPr>
        <w:t>、</w:t>
      </w:r>
      <w:r w:rsidR="007210B5">
        <w:rPr>
          <w:rFonts w:hint="eastAsia"/>
          <w:szCs w:val="21"/>
        </w:rPr>
        <w:t>当社が工事費予定額全額を提示した日から</w:t>
      </w:r>
      <w:r w:rsidR="00E447CA">
        <w:rPr>
          <w:rFonts w:hint="eastAsia"/>
          <w:szCs w:val="21"/>
        </w:rPr>
        <w:t>７</w:t>
      </w:r>
      <w:r w:rsidR="007210B5">
        <w:rPr>
          <w:rFonts w:hint="eastAsia"/>
          <w:szCs w:val="21"/>
        </w:rPr>
        <w:t>日以内に</w:t>
      </w:r>
      <w:r w:rsidR="009D4329" w:rsidRPr="001A0617">
        <w:rPr>
          <w:rFonts w:hint="eastAsia"/>
          <w:szCs w:val="21"/>
        </w:rPr>
        <w:t>様式</w:t>
      </w:r>
      <w:r w:rsidR="009D4329">
        <w:rPr>
          <w:rFonts w:hint="eastAsia"/>
          <w:szCs w:val="21"/>
        </w:rPr>
        <w:t>１『</w:t>
      </w:r>
      <w:r w:rsidR="009D4329" w:rsidRPr="009D4329">
        <w:rPr>
          <w:rFonts w:hint="eastAsia"/>
          <w:szCs w:val="21"/>
        </w:rPr>
        <w:t>新規開始支援制度申込書</w:t>
      </w:r>
      <w:r w:rsidR="009D4329">
        <w:rPr>
          <w:rFonts w:hint="eastAsia"/>
          <w:szCs w:val="21"/>
        </w:rPr>
        <w:t>』</w:t>
      </w:r>
      <w:r w:rsidRPr="001A0617">
        <w:rPr>
          <w:rFonts w:hint="eastAsia"/>
          <w:szCs w:val="21"/>
        </w:rPr>
        <w:t>をもって</w:t>
      </w:r>
      <w:r>
        <w:rPr>
          <w:rFonts w:hint="eastAsia"/>
          <w:szCs w:val="21"/>
        </w:rPr>
        <w:t>、新規開始支援制度の申込を行わなければならない。</w:t>
      </w:r>
    </w:p>
    <w:p w14:paraId="3F3F2616" w14:textId="77777777" w:rsidR="00DD2387" w:rsidRPr="008121F9" w:rsidRDefault="00DD2387" w:rsidP="00DD2387"/>
    <w:p w14:paraId="163B6197" w14:textId="362AD1F2" w:rsidR="00DD2387" w:rsidRPr="00774FDA" w:rsidRDefault="008716D3" w:rsidP="00EF703F">
      <w:pPr>
        <w:pStyle w:val="a7"/>
        <w:numPr>
          <w:ilvl w:val="0"/>
          <w:numId w:val="4"/>
        </w:numPr>
        <w:ind w:leftChars="0"/>
        <w:jc w:val="left"/>
      </w:pPr>
      <w:r w:rsidRPr="001A0617">
        <w:rPr>
          <w:rFonts w:hint="eastAsia"/>
        </w:rPr>
        <w:t>工事費用分割払いサービ</w:t>
      </w:r>
      <w:r>
        <w:rPr>
          <w:rFonts w:hint="eastAsia"/>
        </w:rPr>
        <w:t>ス</w:t>
      </w:r>
      <w:r w:rsidR="009A726E">
        <w:rPr>
          <w:rFonts w:hint="eastAsia"/>
        </w:rPr>
        <w:t>の</w:t>
      </w:r>
      <w:r>
        <w:rPr>
          <w:rFonts w:hint="eastAsia"/>
        </w:rPr>
        <w:t>申込</w:t>
      </w:r>
      <w:r w:rsidR="009A726E">
        <w:rPr>
          <w:rFonts w:hint="eastAsia"/>
        </w:rPr>
        <w:t>みをした</w:t>
      </w:r>
      <w:r>
        <w:rPr>
          <w:rFonts w:hint="eastAsia"/>
        </w:rPr>
        <w:t>利用者に対して当社</w:t>
      </w:r>
      <w:r w:rsidR="009A726E">
        <w:rPr>
          <w:rFonts w:hint="eastAsia"/>
        </w:rPr>
        <w:t>が</w:t>
      </w:r>
      <w:r w:rsidR="00BC3FE7">
        <w:rPr>
          <w:rFonts w:hint="eastAsia"/>
        </w:rPr>
        <w:t>実施する</w:t>
      </w:r>
      <w:r w:rsidR="009A726E">
        <w:rPr>
          <w:rFonts w:hint="eastAsia"/>
        </w:rPr>
        <w:t>審査の</w:t>
      </w:r>
      <w:r w:rsidR="005B6BD2">
        <w:rPr>
          <w:rFonts w:hint="eastAsia"/>
        </w:rPr>
        <w:t>詳細</w:t>
      </w:r>
      <w:r w:rsidR="00BC3FE7">
        <w:rPr>
          <w:rFonts w:hint="eastAsia"/>
        </w:rPr>
        <w:t>については</w:t>
      </w:r>
      <w:r w:rsidR="009A726E">
        <w:rPr>
          <w:rFonts w:hint="eastAsia"/>
        </w:rPr>
        <w:t>開示しない</w:t>
      </w:r>
      <w:r w:rsidR="005B6BD2">
        <w:rPr>
          <w:rFonts w:hint="eastAsia"/>
        </w:rPr>
        <w:t>。</w:t>
      </w:r>
    </w:p>
    <w:p w14:paraId="073838CE" w14:textId="3D368525" w:rsidR="00EF703F" w:rsidRPr="00FF5024" w:rsidRDefault="00EF703F" w:rsidP="00EF703F">
      <w:pPr>
        <w:jc w:val="left"/>
      </w:pPr>
    </w:p>
    <w:p w14:paraId="12E7F089" w14:textId="0E418D6E" w:rsidR="00EF703F" w:rsidRPr="001A0617" w:rsidRDefault="00EF703F" w:rsidP="007210B5">
      <w:pPr>
        <w:pStyle w:val="a7"/>
        <w:numPr>
          <w:ilvl w:val="0"/>
          <w:numId w:val="4"/>
        </w:numPr>
        <w:ind w:leftChars="0"/>
        <w:jc w:val="left"/>
      </w:pPr>
      <w:r>
        <w:rPr>
          <w:rFonts w:hint="eastAsia"/>
        </w:rPr>
        <w:t>本</w:t>
      </w:r>
      <w:r w:rsidR="007210B5">
        <w:rPr>
          <w:rFonts w:hint="eastAsia"/>
        </w:rPr>
        <w:t>要綱</w:t>
      </w:r>
      <w:r>
        <w:rPr>
          <w:rFonts w:hint="eastAsia"/>
        </w:rPr>
        <w:t>において、大阪市工業用水道特定運営事業供給規程及び大阪市工業用水道特定運営事業供給規程施行細目（以下、供給規程等という。）と異なる定めがあった場合には、供給規程等を優先する。</w:t>
      </w:r>
    </w:p>
    <w:p w14:paraId="086CEA9D" w14:textId="62030ECD" w:rsidR="007210B5" w:rsidRDefault="007210B5" w:rsidP="007210B5">
      <w:pPr>
        <w:jc w:val="left"/>
      </w:pPr>
    </w:p>
    <w:p w14:paraId="55714FFE" w14:textId="220D70EB" w:rsidR="00C67414" w:rsidRDefault="007210B5" w:rsidP="001A0617">
      <w:r>
        <w:rPr>
          <w:rFonts w:hint="eastAsia"/>
        </w:rPr>
        <w:t>この要綱に関する必要な事項は、当社が別に定める。</w:t>
      </w:r>
    </w:p>
    <w:p w14:paraId="684A464F" w14:textId="5A510E29" w:rsidR="007210B5" w:rsidRDefault="00C67414" w:rsidP="00D26798">
      <w:pPr>
        <w:widowControl/>
        <w:jc w:val="left"/>
      </w:pPr>
      <w:r>
        <w:br w:type="page"/>
      </w:r>
    </w:p>
    <w:p w14:paraId="04782B0E" w14:textId="77777777" w:rsidR="007210B5" w:rsidRPr="003F5AA0" w:rsidRDefault="007210B5" w:rsidP="003F5AA0">
      <w:pPr>
        <w:spacing w:line="360" w:lineRule="exact"/>
        <w:jc w:val="center"/>
        <w:rPr>
          <w:b/>
          <w:bCs/>
          <w:sz w:val="28"/>
          <w:szCs w:val="32"/>
        </w:rPr>
      </w:pPr>
      <w:r w:rsidRPr="003F5AA0">
        <w:rPr>
          <w:rFonts w:hint="eastAsia"/>
          <w:b/>
          <w:bCs/>
          <w:sz w:val="28"/>
          <w:szCs w:val="32"/>
        </w:rPr>
        <w:lastRenderedPageBreak/>
        <w:t>新規開始支援制度</w:t>
      </w:r>
    </w:p>
    <w:p w14:paraId="11187036" w14:textId="77777777" w:rsidR="007210B5" w:rsidRPr="007210B5" w:rsidRDefault="007210B5" w:rsidP="003F5AA0">
      <w:pPr>
        <w:spacing w:line="360" w:lineRule="exact"/>
        <w:jc w:val="center"/>
        <w:rPr>
          <w:b/>
          <w:bCs/>
        </w:rPr>
      </w:pPr>
      <w:r w:rsidRPr="003F5AA0">
        <w:rPr>
          <w:rFonts w:hint="eastAsia"/>
          <w:b/>
          <w:bCs/>
          <w:sz w:val="28"/>
          <w:szCs w:val="32"/>
        </w:rPr>
        <w:t>制度適用</w:t>
      </w:r>
      <w:r w:rsidRPr="003F5AA0">
        <w:rPr>
          <w:b/>
          <w:bCs/>
          <w:sz w:val="28"/>
          <w:szCs w:val="32"/>
        </w:rPr>
        <w:t>/審査結果　通知書</w:t>
      </w:r>
    </w:p>
    <w:p w14:paraId="71957CF7" w14:textId="77777777" w:rsidR="007210B5" w:rsidRDefault="007210B5" w:rsidP="007210B5">
      <w:pPr>
        <w:jc w:val="center"/>
      </w:pPr>
    </w:p>
    <w:p w14:paraId="0EE7F629" w14:textId="77777777" w:rsidR="007210B5" w:rsidRDefault="007210B5" w:rsidP="007210B5">
      <w:pPr>
        <w:jc w:val="right"/>
      </w:pPr>
      <w:r>
        <w:rPr>
          <w:rFonts w:hint="eastAsia"/>
        </w:rPr>
        <w:t>年　　月　　日</w:t>
      </w:r>
    </w:p>
    <w:p w14:paraId="73DB420E" w14:textId="77777777" w:rsidR="007210B5" w:rsidRDefault="007210B5" w:rsidP="007210B5">
      <w:pPr>
        <w:jc w:val="left"/>
      </w:pPr>
    </w:p>
    <w:p w14:paraId="3D821802" w14:textId="77777777" w:rsidR="007210B5" w:rsidRDefault="007210B5" w:rsidP="007210B5">
      <w:r>
        <w:rPr>
          <w:rFonts w:hint="eastAsia"/>
        </w:rPr>
        <w:t>〇〇〇株式会社　御中</w:t>
      </w:r>
    </w:p>
    <w:p w14:paraId="42DFE78F" w14:textId="2863F3FE" w:rsidR="007210B5" w:rsidRDefault="00F4238A" w:rsidP="007210B5">
      <w:r>
        <w:rPr>
          <w:rFonts w:hint="eastAsia"/>
        </w:rPr>
        <w:t>（お客さま番号</w:t>
      </w:r>
      <w:r w:rsidR="00963768" w:rsidRPr="00963768">
        <w:rPr>
          <w:rFonts w:hint="eastAsia"/>
          <w:u w:val="single"/>
        </w:rPr>
        <w:t xml:space="preserve">　　　</w:t>
      </w:r>
      <w:r w:rsidR="00207685">
        <w:rPr>
          <w:rFonts w:hint="eastAsia"/>
          <w:u w:val="single"/>
        </w:rPr>
        <w:t xml:space="preserve">　</w:t>
      </w:r>
      <w:r w:rsidR="00963768" w:rsidRPr="00963768">
        <w:rPr>
          <w:rFonts w:hint="eastAsia"/>
          <w:u w:val="single"/>
        </w:rPr>
        <w:t xml:space="preserve">　</w:t>
      </w:r>
      <w:r w:rsidR="00963768">
        <w:rPr>
          <w:rFonts w:hint="eastAsia"/>
        </w:rPr>
        <w:t xml:space="preserve">　マスタ番号</w:t>
      </w:r>
      <w:r w:rsidR="00963768" w:rsidRPr="00963768">
        <w:rPr>
          <w:rFonts w:hint="eastAsia"/>
          <w:u w:val="single"/>
        </w:rPr>
        <w:t xml:space="preserve">　　　</w:t>
      </w:r>
      <w:r w:rsidR="00963768">
        <w:rPr>
          <w:rFonts w:hint="eastAsia"/>
        </w:rPr>
        <w:t>）</w:t>
      </w:r>
    </w:p>
    <w:p w14:paraId="22C322D5" w14:textId="77777777" w:rsidR="007210B5" w:rsidRDefault="007210B5" w:rsidP="007210B5"/>
    <w:p w14:paraId="331BFC9A" w14:textId="77777777" w:rsidR="007210B5" w:rsidRDefault="007210B5" w:rsidP="007210B5">
      <w:pPr>
        <w:jc w:val="right"/>
      </w:pPr>
      <w:r>
        <w:rPr>
          <w:rFonts w:hint="eastAsia"/>
        </w:rPr>
        <w:t>みおつくし工業用水コンセッション株式会社</w:t>
      </w:r>
    </w:p>
    <w:p w14:paraId="19AA4E5C" w14:textId="77777777" w:rsidR="007210B5" w:rsidRDefault="007210B5" w:rsidP="007210B5">
      <w:pPr>
        <w:jc w:val="right"/>
      </w:pPr>
    </w:p>
    <w:p w14:paraId="13C76F51" w14:textId="77777777" w:rsidR="00D52CA6" w:rsidRDefault="00D52CA6" w:rsidP="007210B5">
      <w:pPr>
        <w:jc w:val="right"/>
        <w:rPr>
          <w:rFonts w:hint="eastAsia"/>
        </w:rPr>
      </w:pPr>
    </w:p>
    <w:p w14:paraId="358CDA04" w14:textId="33D18CD9" w:rsidR="007210B5" w:rsidRDefault="007210B5" w:rsidP="007210B5">
      <w:pPr>
        <w:jc w:val="left"/>
      </w:pPr>
      <w:r>
        <w:rPr>
          <w:rFonts w:hint="eastAsia"/>
        </w:rPr>
        <w:t xml:space="preserve">　みおつくし工業用水コンセッション株式会社は、〇〇〇株式会社が〇年〇月〇日付で提出した新規開始支援制度申込書について、下記の</w:t>
      </w:r>
      <w:r w:rsidR="00B12E80">
        <w:rPr>
          <w:rFonts w:hint="eastAsia"/>
        </w:rPr>
        <w:t>とおり</w:t>
      </w:r>
      <w:r>
        <w:rPr>
          <w:rFonts w:hint="eastAsia"/>
        </w:rPr>
        <w:t>決定しましたので、通知致します。</w:t>
      </w:r>
    </w:p>
    <w:p w14:paraId="7794A6F0" w14:textId="77777777" w:rsidR="007210B5" w:rsidRDefault="007210B5" w:rsidP="007210B5">
      <w:pPr>
        <w:jc w:val="left"/>
      </w:pPr>
    </w:p>
    <w:p w14:paraId="1CD53D13" w14:textId="77777777" w:rsidR="007210B5" w:rsidRDefault="007210B5" w:rsidP="007210B5">
      <w:pPr>
        <w:pStyle w:val="a7"/>
        <w:numPr>
          <w:ilvl w:val="0"/>
          <w:numId w:val="2"/>
        </w:numPr>
        <w:ind w:leftChars="0"/>
        <w:jc w:val="left"/>
      </w:pPr>
      <w:r>
        <w:rPr>
          <w:rFonts w:hint="eastAsia"/>
        </w:rPr>
        <w:t>対象となる申込制度</w:t>
      </w:r>
    </w:p>
    <w:p w14:paraId="3B94CD5B" w14:textId="77777777" w:rsidR="007210B5" w:rsidRDefault="007210B5" w:rsidP="007210B5">
      <w:pPr>
        <w:jc w:val="left"/>
      </w:pPr>
      <w:r>
        <w:rPr>
          <w:noProof/>
        </w:rPr>
        <mc:AlternateContent>
          <mc:Choice Requires="wps">
            <w:drawing>
              <wp:anchor distT="0" distB="0" distL="114300" distR="114300" simplePos="0" relativeHeight="251663360" behindDoc="0" locked="0" layoutInCell="1" allowOverlap="1" wp14:anchorId="56D07C9C" wp14:editId="15DE9F7D">
                <wp:simplePos x="0" y="0"/>
                <wp:positionH relativeFrom="margin">
                  <wp:posOffset>-241935</wp:posOffset>
                </wp:positionH>
                <wp:positionV relativeFrom="paragraph">
                  <wp:posOffset>158750</wp:posOffset>
                </wp:positionV>
                <wp:extent cx="5645162" cy="1057275"/>
                <wp:effectExtent l="38100" t="0" r="0" b="28575"/>
                <wp:wrapNone/>
                <wp:docPr id="4" name="中かっこ 4"/>
                <wp:cNvGraphicFramePr/>
                <a:graphic xmlns:a="http://schemas.openxmlformats.org/drawingml/2006/main">
                  <a:graphicData uri="http://schemas.microsoft.com/office/word/2010/wordprocessingShape">
                    <wps:wsp>
                      <wps:cNvSpPr/>
                      <wps:spPr>
                        <a:xfrm>
                          <a:off x="0" y="0"/>
                          <a:ext cx="5645162" cy="105727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453ABA"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4" o:spid="_x0000_s1026" type="#_x0000_t186" style="position:absolute;left:0;text-align:left;margin-left:-19.05pt;margin-top:12.5pt;width:444.5pt;height:83.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" strokecolor="black [3213]" strokeweight=".5pt">
                <v:stroke joinstyle="miter"/>
                <w10:wrap anchorx="margin"/>
              </v:shape>
            </w:pict>
          </mc:Fallback>
        </mc:AlternateContent>
      </w:r>
    </w:p>
    <w:p w14:paraId="05D31599" w14:textId="02E50DCE" w:rsidR="00407608" w:rsidRPr="00D26798" w:rsidRDefault="007210B5" w:rsidP="00407608">
      <w:pPr>
        <w:jc w:val="left"/>
        <w:rPr>
          <w:sz w:val="20"/>
          <w:szCs w:val="21"/>
        </w:rPr>
      </w:pPr>
      <w:r w:rsidRPr="00D26798">
        <w:rPr>
          <w:rFonts w:hint="eastAsia"/>
          <w:sz w:val="20"/>
          <w:szCs w:val="21"/>
        </w:rPr>
        <w:t>□：</w:t>
      </w:r>
      <w:r w:rsidR="00407608" w:rsidRPr="00D26798">
        <w:rPr>
          <w:rFonts w:hint="eastAsia"/>
          <w:sz w:val="20"/>
          <w:szCs w:val="21"/>
        </w:rPr>
        <w:t>大阪市工業用水道特定運営事業供給規程施行細目</w:t>
      </w:r>
      <w:r w:rsidRPr="00D26798">
        <w:rPr>
          <w:rFonts w:hint="eastAsia"/>
          <w:sz w:val="20"/>
          <w:szCs w:val="21"/>
        </w:rPr>
        <w:t>第2</w:t>
      </w:r>
      <w:r w:rsidRPr="00D26798">
        <w:rPr>
          <w:sz w:val="20"/>
          <w:szCs w:val="21"/>
        </w:rPr>
        <w:t>0</w:t>
      </w:r>
      <w:r w:rsidRPr="00D26798">
        <w:rPr>
          <w:rFonts w:hint="eastAsia"/>
          <w:sz w:val="20"/>
          <w:szCs w:val="21"/>
        </w:rPr>
        <w:t>条第１項第１号に基づく</w:t>
      </w:r>
    </w:p>
    <w:p w14:paraId="77E2F00B" w14:textId="14FE90C5" w:rsidR="007210B5" w:rsidRPr="00BD00F7" w:rsidRDefault="007210B5" w:rsidP="00BD00F7">
      <w:pPr>
        <w:ind w:firstLineChars="150" w:firstLine="294"/>
        <w:jc w:val="left"/>
        <w:rPr>
          <w:b/>
          <w:bCs/>
          <w:sz w:val="20"/>
          <w:szCs w:val="21"/>
        </w:rPr>
      </w:pPr>
      <w:r w:rsidRPr="00D26798">
        <w:rPr>
          <w:rFonts w:hint="eastAsia"/>
          <w:b/>
          <w:bCs/>
          <w:sz w:val="20"/>
          <w:szCs w:val="21"/>
        </w:rPr>
        <w:t>『工事費用支援サービス』</w:t>
      </w:r>
    </w:p>
    <w:p w14:paraId="730A8F91" w14:textId="069E5B81" w:rsidR="00F47CA3" w:rsidRPr="00D26798" w:rsidRDefault="007210B5" w:rsidP="007210B5">
      <w:pPr>
        <w:jc w:val="left"/>
        <w:rPr>
          <w:sz w:val="20"/>
          <w:szCs w:val="21"/>
        </w:rPr>
      </w:pPr>
      <w:r w:rsidRPr="00D26798">
        <w:rPr>
          <w:rFonts w:hint="eastAsia"/>
          <w:sz w:val="20"/>
          <w:szCs w:val="21"/>
        </w:rPr>
        <w:t>□：</w:t>
      </w:r>
      <w:r w:rsidR="0085279D" w:rsidRPr="00D26798">
        <w:rPr>
          <w:rFonts w:hint="eastAsia"/>
          <w:sz w:val="20"/>
          <w:szCs w:val="21"/>
        </w:rPr>
        <w:t>大阪市工業用水道特定運営事業供給規程施行細目</w:t>
      </w:r>
      <w:r w:rsidRPr="00D26798">
        <w:rPr>
          <w:rFonts w:hint="eastAsia"/>
          <w:sz w:val="20"/>
          <w:szCs w:val="21"/>
        </w:rPr>
        <w:t>第2</w:t>
      </w:r>
      <w:r w:rsidRPr="00D26798">
        <w:rPr>
          <w:sz w:val="20"/>
          <w:szCs w:val="21"/>
        </w:rPr>
        <w:t>0</w:t>
      </w:r>
      <w:r w:rsidRPr="00D26798">
        <w:rPr>
          <w:rFonts w:hint="eastAsia"/>
          <w:sz w:val="20"/>
          <w:szCs w:val="21"/>
        </w:rPr>
        <w:t>条第１項第２号に基づく</w:t>
      </w:r>
    </w:p>
    <w:p w14:paraId="581FCF61" w14:textId="52571D44" w:rsidR="007210B5" w:rsidRPr="00D26798" w:rsidRDefault="007210B5" w:rsidP="00AB4AC3">
      <w:pPr>
        <w:ind w:firstLineChars="150" w:firstLine="294"/>
        <w:jc w:val="left"/>
        <w:rPr>
          <w:b/>
          <w:bCs/>
          <w:sz w:val="20"/>
          <w:szCs w:val="21"/>
        </w:rPr>
      </w:pPr>
      <w:r w:rsidRPr="00D26798">
        <w:rPr>
          <w:rFonts w:hint="eastAsia"/>
          <w:b/>
          <w:bCs/>
          <w:sz w:val="20"/>
          <w:szCs w:val="21"/>
        </w:rPr>
        <w:t>『工事費用分割払いサービス』</w:t>
      </w:r>
    </w:p>
    <w:p w14:paraId="23FCBDDE" w14:textId="77777777" w:rsidR="007210B5" w:rsidRDefault="007210B5" w:rsidP="007210B5">
      <w:r>
        <w:rPr>
          <w:noProof/>
        </w:rPr>
        <mc:AlternateContent>
          <mc:Choice Requires="wps">
            <w:drawing>
              <wp:anchor distT="0" distB="0" distL="114300" distR="114300" simplePos="0" relativeHeight="251666432" behindDoc="0" locked="0" layoutInCell="1" allowOverlap="1" wp14:anchorId="72733221" wp14:editId="2ADE3B16">
                <wp:simplePos x="0" y="0"/>
                <wp:positionH relativeFrom="margin">
                  <wp:align>center</wp:align>
                </wp:positionH>
                <wp:positionV relativeFrom="paragraph">
                  <wp:posOffset>214535</wp:posOffset>
                </wp:positionV>
                <wp:extent cx="5909095" cy="994867"/>
                <wp:effectExtent l="0" t="0" r="15875" b="15240"/>
                <wp:wrapNone/>
                <wp:docPr id="7" name="正方形/長方形 7"/>
                <wp:cNvGraphicFramePr/>
                <a:graphic xmlns:a="http://schemas.openxmlformats.org/drawingml/2006/main">
                  <a:graphicData uri="http://schemas.microsoft.com/office/word/2010/wordprocessingShape">
                    <wps:wsp>
                      <wps:cNvSpPr/>
                      <wps:spPr>
                        <a:xfrm>
                          <a:off x="0" y="0"/>
                          <a:ext cx="5909095" cy="994867"/>
                        </a:xfrm>
                        <a:prstGeom prst="rect">
                          <a:avLst/>
                        </a:prstGeom>
                        <a:noFill/>
                        <a:ln>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18A8DE" id="正方形/長方形 7" o:spid="_x0000_s1026" style="position:absolute;left:0;text-align:left;margin-left:0;margin-top:16.9pt;width:465.3pt;height:78.3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" filled="f" strokecolor="black [3200]" strokeweight="1pt">
                <v:stroke dashstyle="dash"/>
                <w10:wrap anchorx="margin"/>
              </v:rect>
            </w:pict>
          </mc:Fallback>
        </mc:AlternateContent>
      </w:r>
    </w:p>
    <w:p w14:paraId="320CC025" w14:textId="77777777" w:rsidR="007210B5" w:rsidRDefault="007210B5" w:rsidP="007210B5">
      <w:r>
        <w:rPr>
          <w:rFonts w:hint="eastAsia"/>
        </w:rPr>
        <w:t>□２-</w:t>
      </w:r>
      <w:r>
        <w:t>1</w:t>
      </w:r>
      <w:r>
        <w:rPr>
          <w:rFonts w:hint="eastAsia"/>
        </w:rPr>
        <w:t>『工事費用支援サービス』にかかる制度適用通知</w:t>
      </w:r>
    </w:p>
    <w:p w14:paraId="2172EDBC" w14:textId="64373F29" w:rsidR="007210B5" w:rsidRDefault="007210B5" w:rsidP="007210B5">
      <w:r>
        <w:rPr>
          <w:rFonts w:hint="eastAsia"/>
        </w:rPr>
        <w:t xml:space="preserve">　以下の</w:t>
      </w:r>
      <w:r w:rsidR="00B12E80">
        <w:rPr>
          <w:rFonts w:hint="eastAsia"/>
        </w:rPr>
        <w:t>とおり</w:t>
      </w:r>
      <w:r>
        <w:rPr>
          <w:rFonts w:hint="eastAsia"/>
        </w:rPr>
        <w:t>適用致します。</w:t>
      </w:r>
    </w:p>
    <w:p w14:paraId="5117152B" w14:textId="13219FA4" w:rsidR="007210B5" w:rsidRDefault="007210B5" w:rsidP="007210B5">
      <w:pPr>
        <w:rPr>
          <w:noProof/>
        </w:rPr>
      </w:pPr>
      <w:r>
        <w:rPr>
          <w:rFonts w:hint="eastAsia"/>
        </w:rPr>
        <w:t>工事費用のうち、</w:t>
      </w:r>
      <w:r w:rsidRPr="001A0617">
        <w:rPr>
          <w:rFonts w:hint="eastAsia"/>
          <w:u w:val="single"/>
        </w:rPr>
        <w:t xml:space="preserve">　　　　　</w:t>
      </w:r>
      <w:r>
        <w:rPr>
          <w:rFonts w:hint="eastAsia"/>
          <w:noProof/>
        </w:rPr>
        <w:t>円を以下の方法で支援</w:t>
      </w:r>
      <w:r w:rsidR="00C67414">
        <w:rPr>
          <w:rFonts w:hint="eastAsia"/>
          <w:noProof/>
        </w:rPr>
        <w:t>致します</w:t>
      </w:r>
      <w:r>
        <w:rPr>
          <w:rFonts w:hint="eastAsia"/>
          <w:noProof/>
        </w:rPr>
        <w:t>。</w:t>
      </w:r>
    </w:p>
    <w:p w14:paraId="7D940495" w14:textId="5E75AAD0" w:rsidR="007210B5" w:rsidRDefault="007210B5" w:rsidP="007210B5">
      <w:r w:rsidRPr="00891356">
        <w:rPr>
          <w:rFonts w:hint="eastAsia"/>
          <w:sz w:val="20"/>
          <w:szCs w:val="20"/>
        </w:rPr>
        <w:t>［□翌月以降の給水料との相殺、□</w:t>
      </w:r>
      <w:r>
        <w:rPr>
          <w:rFonts w:hint="eastAsia"/>
          <w:sz w:val="20"/>
          <w:szCs w:val="20"/>
        </w:rPr>
        <w:t>口座</w:t>
      </w:r>
      <w:r w:rsidRPr="00891356">
        <w:rPr>
          <w:rFonts w:hint="eastAsia"/>
          <w:sz w:val="20"/>
          <w:szCs w:val="20"/>
        </w:rPr>
        <w:t>振込</w:t>
      </w:r>
      <w:r w:rsidR="00D26798">
        <w:rPr>
          <w:rStyle w:val="af5"/>
          <w:sz w:val="20"/>
          <w:szCs w:val="20"/>
        </w:rPr>
        <w:footnoteReference w:id="2"/>
      </w:r>
      <w:r w:rsidRPr="00891356">
        <w:rPr>
          <w:rFonts w:hint="eastAsia"/>
          <w:sz w:val="20"/>
          <w:szCs w:val="20"/>
        </w:rPr>
        <w:t>］</w:t>
      </w:r>
    </w:p>
    <w:p w14:paraId="13278452" w14:textId="5B37879F" w:rsidR="007210B5" w:rsidRDefault="00BD00F7" w:rsidP="007210B5">
      <w:r>
        <w:rPr>
          <w:noProof/>
        </w:rPr>
        <mc:AlternateContent>
          <mc:Choice Requires="wps">
            <w:drawing>
              <wp:anchor distT="0" distB="0" distL="114300" distR="114300" simplePos="0" relativeHeight="251664384" behindDoc="0" locked="0" layoutInCell="1" allowOverlap="1" wp14:anchorId="4D8B9C08" wp14:editId="523162D2">
                <wp:simplePos x="0" y="0"/>
                <wp:positionH relativeFrom="margin">
                  <wp:posOffset>-260833</wp:posOffset>
                </wp:positionH>
                <wp:positionV relativeFrom="paragraph">
                  <wp:posOffset>198907</wp:posOffset>
                </wp:positionV>
                <wp:extent cx="5908675" cy="1474013"/>
                <wp:effectExtent l="0" t="0" r="15875" b="12065"/>
                <wp:wrapNone/>
                <wp:docPr id="5" name="正方形/長方形 5"/>
                <wp:cNvGraphicFramePr/>
                <a:graphic xmlns:a="http://schemas.openxmlformats.org/drawingml/2006/main">
                  <a:graphicData uri="http://schemas.microsoft.com/office/word/2010/wordprocessingShape">
                    <wps:wsp>
                      <wps:cNvSpPr/>
                      <wps:spPr>
                        <a:xfrm>
                          <a:off x="0" y="0"/>
                          <a:ext cx="5908675" cy="1474013"/>
                        </a:xfrm>
                        <a:prstGeom prst="rect">
                          <a:avLst/>
                        </a:prstGeom>
                        <a:noFill/>
                        <a:ln>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682B5C" id="正方形/長方形 5" o:spid="_x0000_s1026" style="position:absolute;left:0;text-align:left;margin-left:-20.55pt;margin-top:15.65pt;width:465.25pt;height:116.0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" filled="f" strokecolor="black [3200]" strokeweight="1pt">
                <v:stroke dashstyle="dash"/>
                <w10:wrap anchorx="margin"/>
              </v:rect>
            </w:pict>
          </mc:Fallback>
        </mc:AlternateContent>
      </w:r>
    </w:p>
    <w:p w14:paraId="6E0BEB31" w14:textId="38B1D435" w:rsidR="007210B5" w:rsidRDefault="007210B5" w:rsidP="007210B5">
      <w:r>
        <w:rPr>
          <w:rFonts w:hint="eastAsia"/>
        </w:rPr>
        <w:t>□２-</w:t>
      </w:r>
      <w:r>
        <w:t>2</w:t>
      </w:r>
      <w:r>
        <w:rPr>
          <w:rFonts w:hint="eastAsia"/>
        </w:rPr>
        <w:t>『工事費用分割払いサービス』にかかる審査結果通知</w:t>
      </w:r>
    </w:p>
    <w:p w14:paraId="5A4AB9D9" w14:textId="395A6092" w:rsidR="007210B5" w:rsidRDefault="007210B5" w:rsidP="007210B5">
      <w:r>
        <w:rPr>
          <w:rFonts w:hint="eastAsia"/>
        </w:rPr>
        <w:t xml:space="preserve">　審査の結果を以下の通り通知致します。</w:t>
      </w:r>
    </w:p>
    <w:p w14:paraId="7FC8AE31" w14:textId="77777777" w:rsidR="007210B5" w:rsidRDefault="007210B5" w:rsidP="007210B5">
      <w:r>
        <w:rPr>
          <w:noProof/>
        </w:rPr>
        <mc:AlternateContent>
          <mc:Choice Requires="wps">
            <w:drawing>
              <wp:anchor distT="0" distB="0" distL="114300" distR="114300" simplePos="0" relativeHeight="251665408" behindDoc="0" locked="0" layoutInCell="1" allowOverlap="1" wp14:anchorId="5F4DD81E" wp14:editId="4868CD97">
                <wp:simplePos x="0" y="0"/>
                <wp:positionH relativeFrom="margin">
                  <wp:posOffset>-122603</wp:posOffset>
                </wp:positionH>
                <wp:positionV relativeFrom="paragraph">
                  <wp:posOffset>257774</wp:posOffset>
                </wp:positionV>
                <wp:extent cx="3441940" cy="405441"/>
                <wp:effectExtent l="0" t="0" r="25400" b="13970"/>
                <wp:wrapNone/>
                <wp:docPr id="6" name="大かっこ 6"/>
                <wp:cNvGraphicFramePr/>
                <a:graphic xmlns:a="http://schemas.openxmlformats.org/drawingml/2006/main">
                  <a:graphicData uri="http://schemas.microsoft.com/office/word/2010/wordprocessingShape">
                    <wps:wsp>
                      <wps:cNvSpPr/>
                      <wps:spPr>
                        <a:xfrm>
                          <a:off x="0" y="0"/>
                          <a:ext cx="3441940" cy="405441"/>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3979C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9.65pt;margin-top:20.3pt;width:271pt;height:31.9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" strokecolor="black [3213]" strokeweight=".5pt">
                <v:stroke joinstyle="miter"/>
                <w10:wrap anchorx="margin"/>
              </v:shape>
            </w:pict>
          </mc:Fallback>
        </mc:AlternateContent>
      </w:r>
    </w:p>
    <w:p w14:paraId="50CF9160" w14:textId="5557016B" w:rsidR="007210B5" w:rsidRDefault="007210B5" w:rsidP="007210B5">
      <w:r>
        <w:rPr>
          <w:rFonts w:hint="eastAsia"/>
        </w:rPr>
        <w:t>□：工事費用分割払いサービスの適用対象とする。</w:t>
      </w:r>
    </w:p>
    <w:p w14:paraId="4608E837" w14:textId="77777777" w:rsidR="007210B5" w:rsidRPr="00582607" w:rsidRDefault="007210B5" w:rsidP="007210B5">
      <w:r>
        <w:rPr>
          <w:rFonts w:hint="eastAsia"/>
        </w:rPr>
        <w:t>□：工事費用分割払いサービスの適用対象外とする。</w:t>
      </w:r>
    </w:p>
    <w:p w14:paraId="5EC165BD" w14:textId="63A60D3D" w:rsidR="007210B5" w:rsidRPr="007210B5" w:rsidRDefault="007210B5" w:rsidP="001A0617">
      <w:r>
        <w:rPr>
          <w:rFonts w:hint="eastAsia"/>
        </w:rPr>
        <w:t xml:space="preserve">　なお、審査の詳細については開示</w:t>
      </w:r>
      <w:r w:rsidR="002D4799">
        <w:rPr>
          <w:rFonts w:hint="eastAsia"/>
        </w:rPr>
        <w:t>致しません</w:t>
      </w:r>
      <w:r>
        <w:rPr>
          <w:rFonts w:hint="eastAsia"/>
        </w:rPr>
        <w:t>。</w:t>
      </w:r>
    </w:p>
    <w:sectPr w:rsidR="007210B5" w:rsidRPr="007210B5">
      <w:footnotePr>
        <w:numRestart w:val="eachPage"/>
      </w:footnotePr>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573E4F" w14:textId="77777777" w:rsidR="009F513A" w:rsidRDefault="009F513A" w:rsidP="00EA7B0B">
      <w:r>
        <w:separator/>
      </w:r>
    </w:p>
  </w:endnote>
  <w:endnote w:type="continuationSeparator" w:id="0">
    <w:p w14:paraId="616FFC8E" w14:textId="77777777" w:rsidR="009F513A" w:rsidRDefault="009F513A" w:rsidP="00EA7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371884" w14:textId="77777777" w:rsidR="009F513A" w:rsidRDefault="009F513A" w:rsidP="00EA7B0B">
      <w:r>
        <w:separator/>
      </w:r>
    </w:p>
  </w:footnote>
  <w:footnote w:type="continuationSeparator" w:id="0">
    <w:p w14:paraId="045D7371" w14:textId="77777777" w:rsidR="009F513A" w:rsidRDefault="009F513A" w:rsidP="00EA7B0B">
      <w:r>
        <w:continuationSeparator/>
      </w:r>
    </w:p>
  </w:footnote>
  <w:footnote w:id="1">
    <w:p w14:paraId="74612800" w14:textId="31C00B89" w:rsidR="00B01AB5" w:rsidRPr="00B01AB5" w:rsidRDefault="00B01AB5" w:rsidP="00B01AB5">
      <w:pPr>
        <w:rPr>
          <w:sz w:val="20"/>
          <w:szCs w:val="20"/>
        </w:rPr>
      </w:pPr>
      <w:r>
        <w:rPr>
          <w:rStyle w:val="af5"/>
        </w:rPr>
        <w:footnoteRef/>
      </w:r>
      <w:r>
        <w:t xml:space="preserve"> </w:t>
      </w:r>
      <w:r w:rsidR="00F4786E" w:rsidRPr="00F4786E">
        <w:rPr>
          <w:rFonts w:hint="eastAsia"/>
          <w:sz w:val="14"/>
          <w:szCs w:val="14"/>
        </w:rPr>
        <w:t>施行細目第2</w:t>
      </w:r>
      <w:r w:rsidR="00F4786E" w:rsidRPr="00F4786E">
        <w:rPr>
          <w:sz w:val="14"/>
          <w:szCs w:val="14"/>
        </w:rPr>
        <w:t>0</w:t>
      </w:r>
      <w:r w:rsidR="00F4786E" w:rsidRPr="00F4786E">
        <w:rPr>
          <w:rFonts w:hint="eastAsia"/>
          <w:sz w:val="14"/>
          <w:szCs w:val="14"/>
        </w:rPr>
        <w:t>条</w:t>
      </w:r>
      <w:r w:rsidR="00CF4D60">
        <w:rPr>
          <w:rFonts w:hint="eastAsia"/>
          <w:sz w:val="14"/>
          <w:szCs w:val="14"/>
        </w:rPr>
        <w:t>(</w:t>
      </w:r>
      <w:r w:rsidR="00CF4D60">
        <w:rPr>
          <w:sz w:val="14"/>
          <w:szCs w:val="14"/>
        </w:rPr>
        <w:t>1)</w:t>
      </w:r>
      <w:r w:rsidR="00CF4D60">
        <w:rPr>
          <w:rFonts w:hint="eastAsia"/>
          <w:sz w:val="14"/>
          <w:szCs w:val="14"/>
        </w:rPr>
        <w:t>に記載のとおり、</w:t>
      </w:r>
      <w:r w:rsidR="00D979B7">
        <w:rPr>
          <w:rFonts w:hint="eastAsia"/>
          <w:sz w:val="14"/>
          <w:szCs w:val="14"/>
        </w:rPr>
        <w:t>上限は</w:t>
      </w:r>
      <w:r w:rsidRPr="00BD00F7">
        <w:rPr>
          <w:rFonts w:hint="eastAsia"/>
          <w:sz w:val="16"/>
          <w:szCs w:val="16"/>
          <w:u w:val="single"/>
        </w:rPr>
        <w:t>5</w:t>
      </w:r>
      <w:r w:rsidRPr="00BD00F7">
        <w:rPr>
          <w:sz w:val="16"/>
          <w:szCs w:val="16"/>
          <w:u w:val="single"/>
        </w:rPr>
        <w:t>0</w:t>
      </w:r>
      <w:r w:rsidRPr="00BD00F7">
        <w:rPr>
          <w:rFonts w:hint="eastAsia"/>
          <w:sz w:val="16"/>
          <w:szCs w:val="16"/>
          <w:u w:val="single"/>
        </w:rPr>
        <w:t>万円</w:t>
      </w:r>
      <w:r w:rsidRPr="00F4786E">
        <w:rPr>
          <w:rFonts w:hint="eastAsia"/>
          <w:sz w:val="14"/>
          <w:szCs w:val="14"/>
        </w:rPr>
        <w:t>（消費税等を含まない）</w:t>
      </w:r>
      <w:r w:rsidR="00D26798">
        <w:rPr>
          <w:rFonts w:hint="eastAsia"/>
          <w:sz w:val="14"/>
          <w:szCs w:val="14"/>
        </w:rPr>
        <w:t>とします</w:t>
      </w:r>
      <w:r w:rsidR="00D979B7">
        <w:rPr>
          <w:rFonts w:hint="eastAsia"/>
          <w:sz w:val="14"/>
          <w:szCs w:val="14"/>
        </w:rPr>
        <w:t>。</w:t>
      </w:r>
    </w:p>
  </w:footnote>
  <w:footnote w:id="2">
    <w:p w14:paraId="6326C527" w14:textId="51B3C63C" w:rsidR="00D26798" w:rsidRDefault="00D26798">
      <w:pPr>
        <w:pStyle w:val="af3"/>
      </w:pPr>
      <w:r>
        <w:rPr>
          <w:rStyle w:val="af5"/>
        </w:rPr>
        <w:footnoteRef/>
      </w:r>
      <w:r>
        <w:t xml:space="preserve"> </w:t>
      </w:r>
      <w:r w:rsidRPr="00D26798">
        <w:rPr>
          <w:rFonts w:hint="eastAsia"/>
          <w:sz w:val="14"/>
          <w:szCs w:val="14"/>
        </w:rPr>
        <w:t>振込手数料は、</w:t>
      </w:r>
      <w:r w:rsidR="005C311D">
        <w:rPr>
          <w:rFonts w:hint="eastAsia"/>
          <w:sz w:val="14"/>
          <w:szCs w:val="14"/>
        </w:rPr>
        <w:t>貴社</w:t>
      </w:r>
      <w:r w:rsidRPr="00D26798">
        <w:rPr>
          <w:rFonts w:hint="eastAsia"/>
          <w:sz w:val="14"/>
          <w:szCs w:val="14"/>
        </w:rPr>
        <w:t>の負担にてお振込み</w:t>
      </w:r>
      <w:r w:rsidR="003C6560">
        <w:rPr>
          <w:rFonts w:hint="eastAsia"/>
          <w:sz w:val="14"/>
          <w:szCs w:val="14"/>
        </w:rPr>
        <w:t>致します</w:t>
      </w:r>
      <w:r w:rsidRPr="00D26798">
        <w:rPr>
          <w:rFonts w:hint="eastAsia"/>
          <w:sz w:val="14"/>
          <w:szCs w:val="14"/>
        </w:rPr>
        <w:t>。</w:t>
      </w:r>
      <w:r w:rsidR="00C90112">
        <w:rPr>
          <w:rFonts w:hint="eastAsia"/>
          <w:sz w:val="14"/>
          <w:szCs w:val="14"/>
        </w:rPr>
        <w:t>ご理解いただきますようお願い致します。</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25A83"/>
    <w:multiLevelType w:val="hybridMultilevel"/>
    <w:tmpl w:val="046CF872"/>
    <w:lvl w:ilvl="0" w:tplc="12C0A35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3E498C"/>
    <w:multiLevelType w:val="hybridMultilevel"/>
    <w:tmpl w:val="E5601B3C"/>
    <w:lvl w:ilvl="0" w:tplc="4E7A036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9A503E"/>
    <w:multiLevelType w:val="hybridMultilevel"/>
    <w:tmpl w:val="F288CED8"/>
    <w:lvl w:ilvl="0" w:tplc="C2D600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FD41B4"/>
    <w:multiLevelType w:val="hybridMultilevel"/>
    <w:tmpl w:val="D9E823A6"/>
    <w:lvl w:ilvl="0" w:tplc="BBC403C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4D74D6"/>
    <w:multiLevelType w:val="hybridMultilevel"/>
    <w:tmpl w:val="6B9A5060"/>
    <w:lvl w:ilvl="0" w:tplc="0DB05A38">
      <w:start w:val="1"/>
      <w:numFmt w:val="decimalFullWidth"/>
      <w:lvlText w:val="%1．"/>
      <w:lvlJc w:val="left"/>
      <w:pPr>
        <w:ind w:left="420" w:hanging="4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3057B64"/>
    <w:multiLevelType w:val="hybridMultilevel"/>
    <w:tmpl w:val="E5601B3C"/>
    <w:lvl w:ilvl="0" w:tplc="4E7A036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FEE114A"/>
    <w:multiLevelType w:val="hybridMultilevel"/>
    <w:tmpl w:val="C13A5612"/>
    <w:lvl w:ilvl="0" w:tplc="4E7A036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54977955">
    <w:abstractNumId w:val="2"/>
  </w:num>
  <w:num w:numId="2" w16cid:durableId="1916042802">
    <w:abstractNumId w:val="0"/>
  </w:num>
  <w:num w:numId="3" w16cid:durableId="376249130">
    <w:abstractNumId w:val="4"/>
  </w:num>
  <w:num w:numId="4" w16cid:durableId="1378773833">
    <w:abstractNumId w:val="6"/>
  </w:num>
  <w:num w:numId="5" w16cid:durableId="853035460">
    <w:abstractNumId w:val="3"/>
  </w:num>
  <w:num w:numId="6" w16cid:durableId="368072549">
    <w:abstractNumId w:val="5"/>
  </w:num>
  <w:num w:numId="7" w16cid:durableId="12317680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B0B"/>
    <w:rsid w:val="00033A78"/>
    <w:rsid w:val="000367A8"/>
    <w:rsid w:val="00091A97"/>
    <w:rsid w:val="000A3847"/>
    <w:rsid w:val="000E6F81"/>
    <w:rsid w:val="00100E16"/>
    <w:rsid w:val="00114260"/>
    <w:rsid w:val="001465A6"/>
    <w:rsid w:val="00167820"/>
    <w:rsid w:val="00196ECC"/>
    <w:rsid w:val="001A0617"/>
    <w:rsid w:val="001B4E14"/>
    <w:rsid w:val="00202C09"/>
    <w:rsid w:val="00207685"/>
    <w:rsid w:val="00223472"/>
    <w:rsid w:val="00281F72"/>
    <w:rsid w:val="002B155A"/>
    <w:rsid w:val="002D2462"/>
    <w:rsid w:val="002D4799"/>
    <w:rsid w:val="00332689"/>
    <w:rsid w:val="0036084B"/>
    <w:rsid w:val="00361ED1"/>
    <w:rsid w:val="00394B3A"/>
    <w:rsid w:val="003B1CF2"/>
    <w:rsid w:val="003B568C"/>
    <w:rsid w:val="003B5E29"/>
    <w:rsid w:val="003C6560"/>
    <w:rsid w:val="003E427F"/>
    <w:rsid w:val="003F5AA0"/>
    <w:rsid w:val="00401000"/>
    <w:rsid w:val="00404674"/>
    <w:rsid w:val="00407608"/>
    <w:rsid w:val="00411293"/>
    <w:rsid w:val="00460E92"/>
    <w:rsid w:val="00461FDA"/>
    <w:rsid w:val="004911EF"/>
    <w:rsid w:val="004C65DD"/>
    <w:rsid w:val="00554909"/>
    <w:rsid w:val="00582607"/>
    <w:rsid w:val="005B2C3F"/>
    <w:rsid w:val="005B5167"/>
    <w:rsid w:val="005B6BD2"/>
    <w:rsid w:val="005C311D"/>
    <w:rsid w:val="006121E5"/>
    <w:rsid w:val="00653C51"/>
    <w:rsid w:val="00655C2E"/>
    <w:rsid w:val="0067596A"/>
    <w:rsid w:val="0068678D"/>
    <w:rsid w:val="006C1D17"/>
    <w:rsid w:val="00705744"/>
    <w:rsid w:val="007058E7"/>
    <w:rsid w:val="007210B5"/>
    <w:rsid w:val="007306B0"/>
    <w:rsid w:val="00774FDA"/>
    <w:rsid w:val="007B274D"/>
    <w:rsid w:val="007B34ED"/>
    <w:rsid w:val="008121F9"/>
    <w:rsid w:val="0085279D"/>
    <w:rsid w:val="008553F7"/>
    <w:rsid w:val="00861BF5"/>
    <w:rsid w:val="00865ACB"/>
    <w:rsid w:val="008716D3"/>
    <w:rsid w:val="00891356"/>
    <w:rsid w:val="008A425A"/>
    <w:rsid w:val="008C56AF"/>
    <w:rsid w:val="008E1274"/>
    <w:rsid w:val="008F318E"/>
    <w:rsid w:val="009220BE"/>
    <w:rsid w:val="0095024B"/>
    <w:rsid w:val="00963768"/>
    <w:rsid w:val="009A726E"/>
    <w:rsid w:val="009C15BA"/>
    <w:rsid w:val="009D4329"/>
    <w:rsid w:val="009F513A"/>
    <w:rsid w:val="00A87FE1"/>
    <w:rsid w:val="00AB4AC3"/>
    <w:rsid w:val="00AD6F32"/>
    <w:rsid w:val="00AE0184"/>
    <w:rsid w:val="00AE10EB"/>
    <w:rsid w:val="00B01AB5"/>
    <w:rsid w:val="00B12E80"/>
    <w:rsid w:val="00B61EDD"/>
    <w:rsid w:val="00BC3FE7"/>
    <w:rsid w:val="00BD00F7"/>
    <w:rsid w:val="00BD2DB6"/>
    <w:rsid w:val="00BF29AD"/>
    <w:rsid w:val="00C1458D"/>
    <w:rsid w:val="00C26D11"/>
    <w:rsid w:val="00C3781B"/>
    <w:rsid w:val="00C41414"/>
    <w:rsid w:val="00C622A7"/>
    <w:rsid w:val="00C67414"/>
    <w:rsid w:val="00C90112"/>
    <w:rsid w:val="00C97811"/>
    <w:rsid w:val="00CF4D60"/>
    <w:rsid w:val="00D26798"/>
    <w:rsid w:val="00D4506A"/>
    <w:rsid w:val="00D52CA6"/>
    <w:rsid w:val="00D65779"/>
    <w:rsid w:val="00D671A5"/>
    <w:rsid w:val="00D979B7"/>
    <w:rsid w:val="00DB07A1"/>
    <w:rsid w:val="00DD2387"/>
    <w:rsid w:val="00E447CA"/>
    <w:rsid w:val="00EA0572"/>
    <w:rsid w:val="00EA7B0B"/>
    <w:rsid w:val="00EE095A"/>
    <w:rsid w:val="00EE247F"/>
    <w:rsid w:val="00EF703F"/>
    <w:rsid w:val="00F4238A"/>
    <w:rsid w:val="00F45A23"/>
    <w:rsid w:val="00F4786E"/>
    <w:rsid w:val="00F47CA3"/>
    <w:rsid w:val="00FB2964"/>
    <w:rsid w:val="00FF5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26E221"/>
  <w15:chartTrackingRefBased/>
  <w15:docId w15:val="{A08C9E4F-08C8-4056-BE1B-129122150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70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7B0B"/>
    <w:pPr>
      <w:tabs>
        <w:tab w:val="center" w:pos="4252"/>
        <w:tab w:val="right" w:pos="8504"/>
      </w:tabs>
      <w:snapToGrid w:val="0"/>
    </w:pPr>
  </w:style>
  <w:style w:type="character" w:customStyle="1" w:styleId="a4">
    <w:name w:val="ヘッダー (文字)"/>
    <w:basedOn w:val="a0"/>
    <w:link w:val="a3"/>
    <w:uiPriority w:val="99"/>
    <w:rsid w:val="00EA7B0B"/>
  </w:style>
  <w:style w:type="paragraph" w:styleId="a5">
    <w:name w:val="footer"/>
    <w:basedOn w:val="a"/>
    <w:link w:val="a6"/>
    <w:uiPriority w:val="99"/>
    <w:unhideWhenUsed/>
    <w:rsid w:val="00EA7B0B"/>
    <w:pPr>
      <w:tabs>
        <w:tab w:val="center" w:pos="4252"/>
        <w:tab w:val="right" w:pos="8504"/>
      </w:tabs>
      <w:snapToGrid w:val="0"/>
    </w:pPr>
  </w:style>
  <w:style w:type="character" w:customStyle="1" w:styleId="a6">
    <w:name w:val="フッター (文字)"/>
    <w:basedOn w:val="a0"/>
    <w:link w:val="a5"/>
    <w:uiPriority w:val="99"/>
    <w:rsid w:val="00EA7B0B"/>
  </w:style>
  <w:style w:type="paragraph" w:styleId="a7">
    <w:name w:val="List Paragraph"/>
    <w:basedOn w:val="a"/>
    <w:uiPriority w:val="34"/>
    <w:qFormat/>
    <w:rsid w:val="00EA7B0B"/>
    <w:pPr>
      <w:ind w:leftChars="400" w:left="840"/>
    </w:pPr>
  </w:style>
  <w:style w:type="character" w:styleId="a8">
    <w:name w:val="annotation reference"/>
    <w:basedOn w:val="a0"/>
    <w:uiPriority w:val="99"/>
    <w:semiHidden/>
    <w:unhideWhenUsed/>
    <w:rsid w:val="00C67414"/>
    <w:rPr>
      <w:sz w:val="18"/>
      <w:szCs w:val="18"/>
    </w:rPr>
  </w:style>
  <w:style w:type="paragraph" w:styleId="a9">
    <w:name w:val="annotation text"/>
    <w:basedOn w:val="a"/>
    <w:link w:val="aa"/>
    <w:uiPriority w:val="99"/>
    <w:semiHidden/>
    <w:unhideWhenUsed/>
    <w:rsid w:val="00C67414"/>
    <w:pPr>
      <w:jc w:val="left"/>
    </w:pPr>
  </w:style>
  <w:style w:type="character" w:customStyle="1" w:styleId="aa">
    <w:name w:val="コメント文字列 (文字)"/>
    <w:basedOn w:val="a0"/>
    <w:link w:val="a9"/>
    <w:uiPriority w:val="99"/>
    <w:semiHidden/>
    <w:rsid w:val="00C67414"/>
  </w:style>
  <w:style w:type="paragraph" w:styleId="ab">
    <w:name w:val="annotation subject"/>
    <w:basedOn w:val="a9"/>
    <w:next w:val="a9"/>
    <w:link w:val="ac"/>
    <w:uiPriority w:val="99"/>
    <w:semiHidden/>
    <w:unhideWhenUsed/>
    <w:rsid w:val="00C67414"/>
    <w:rPr>
      <w:b/>
      <w:bCs/>
    </w:rPr>
  </w:style>
  <w:style w:type="character" w:customStyle="1" w:styleId="ac">
    <w:name w:val="コメント内容 (文字)"/>
    <w:basedOn w:val="aa"/>
    <w:link w:val="ab"/>
    <w:uiPriority w:val="99"/>
    <w:semiHidden/>
    <w:rsid w:val="00C67414"/>
    <w:rPr>
      <w:b/>
      <w:bCs/>
    </w:rPr>
  </w:style>
  <w:style w:type="paragraph" w:styleId="ad">
    <w:name w:val="Revision"/>
    <w:hidden/>
    <w:uiPriority w:val="99"/>
    <w:semiHidden/>
    <w:rsid w:val="00C67414"/>
  </w:style>
  <w:style w:type="paragraph" w:styleId="ae">
    <w:name w:val="Balloon Text"/>
    <w:basedOn w:val="a"/>
    <w:link w:val="af"/>
    <w:uiPriority w:val="99"/>
    <w:semiHidden/>
    <w:unhideWhenUsed/>
    <w:rsid w:val="00B12E80"/>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12E80"/>
    <w:rPr>
      <w:rFonts w:asciiTheme="majorHAnsi" w:eastAsiaTheme="majorEastAsia" w:hAnsiTheme="majorHAnsi" w:cstheme="majorBidi"/>
      <w:sz w:val="18"/>
      <w:szCs w:val="18"/>
    </w:rPr>
  </w:style>
  <w:style w:type="paragraph" w:styleId="af0">
    <w:name w:val="endnote text"/>
    <w:basedOn w:val="a"/>
    <w:link w:val="af1"/>
    <w:uiPriority w:val="99"/>
    <w:semiHidden/>
    <w:unhideWhenUsed/>
    <w:rsid w:val="00B01AB5"/>
    <w:pPr>
      <w:snapToGrid w:val="0"/>
      <w:jc w:val="left"/>
    </w:pPr>
  </w:style>
  <w:style w:type="character" w:customStyle="1" w:styleId="af1">
    <w:name w:val="文末脚注文字列 (文字)"/>
    <w:basedOn w:val="a0"/>
    <w:link w:val="af0"/>
    <w:uiPriority w:val="99"/>
    <w:semiHidden/>
    <w:rsid w:val="00B01AB5"/>
  </w:style>
  <w:style w:type="character" w:styleId="af2">
    <w:name w:val="endnote reference"/>
    <w:basedOn w:val="a0"/>
    <w:uiPriority w:val="99"/>
    <w:semiHidden/>
    <w:unhideWhenUsed/>
    <w:rsid w:val="00B01AB5"/>
    <w:rPr>
      <w:vertAlign w:val="superscript"/>
    </w:rPr>
  </w:style>
  <w:style w:type="paragraph" w:styleId="af3">
    <w:name w:val="footnote text"/>
    <w:basedOn w:val="a"/>
    <w:link w:val="af4"/>
    <w:uiPriority w:val="99"/>
    <w:semiHidden/>
    <w:unhideWhenUsed/>
    <w:rsid w:val="00B01AB5"/>
    <w:pPr>
      <w:snapToGrid w:val="0"/>
      <w:jc w:val="left"/>
    </w:pPr>
  </w:style>
  <w:style w:type="character" w:customStyle="1" w:styleId="af4">
    <w:name w:val="脚注文字列 (文字)"/>
    <w:basedOn w:val="a0"/>
    <w:link w:val="af3"/>
    <w:uiPriority w:val="99"/>
    <w:semiHidden/>
    <w:rsid w:val="00B01AB5"/>
  </w:style>
  <w:style w:type="character" w:styleId="af5">
    <w:name w:val="footnote reference"/>
    <w:basedOn w:val="a0"/>
    <w:uiPriority w:val="99"/>
    <w:semiHidden/>
    <w:unhideWhenUsed/>
    <w:rsid w:val="00B01A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D674F1EF2879E4684C05EE7F5DAF0E2" ma:contentTypeVersion="14" ma:contentTypeDescription="新しいドキュメントを作成します。" ma:contentTypeScope="" ma:versionID="43999b67479fb2b6cab3d40739ac2f6f">
  <xsd:schema xmlns:xsd="http://www.w3.org/2001/XMLSchema" xmlns:xs="http://www.w3.org/2001/XMLSchema" xmlns:p="http://schemas.microsoft.com/office/2006/metadata/properties" xmlns:ns3="e02b0f6b-e418-4b6f-a1c3-1811c62f4d26" xmlns:ns4="91bf9b9b-2706-4376-b5a6-03a276b57c50" targetNamespace="http://schemas.microsoft.com/office/2006/metadata/properties" ma:root="true" ma:fieldsID="bc709f77fac91f0d2cff4ea89f2f748b" ns3:_="" ns4:_="">
    <xsd:import namespace="e02b0f6b-e418-4b6f-a1c3-1811c62f4d26"/>
    <xsd:import namespace="91bf9b9b-2706-4376-b5a6-03a276b57c5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2b0f6b-e418-4b6f-a1c3-1811c62f4d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bf9b9b-2706-4376-b5a6-03a276b57c50"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SharingHintHash" ma:index="12"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857373-6685-44E4-856F-764251058E8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93DEE9-F0C9-495C-98ED-B4F06797680A}">
  <ds:schemaRefs>
    <ds:schemaRef ds:uri="http://schemas.openxmlformats.org/officeDocument/2006/bibliography"/>
  </ds:schemaRefs>
</ds:datastoreItem>
</file>

<file path=customXml/itemProps3.xml><?xml version="1.0" encoding="utf-8"?>
<ds:datastoreItem xmlns:ds="http://schemas.openxmlformats.org/officeDocument/2006/customXml" ds:itemID="{477302C1-4E1E-4C92-B00D-B7AE7594C8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2b0f6b-e418-4b6f-a1c3-1811c62f4d26"/>
    <ds:schemaRef ds:uri="91bf9b9b-2706-4376-b5a6-03a276b57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CE6D83-365F-42C2-BF88-5D0791CB91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254</Words>
  <Characters>1454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福富　信平</dc:creator>
  <cp:keywords/>
  <dc:description/>
  <cp:lastModifiedBy>前田建設工業株式会社</cp:lastModifiedBy>
  <cp:revision>4</cp:revision>
  <dcterms:created xsi:type="dcterms:W3CDTF">2024-06-10T09:03:00Z</dcterms:created>
  <dcterms:modified xsi:type="dcterms:W3CDTF">2024-06-14T02:10:00Z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0x0101005D674F1EF2879E4684C05EE7F5DAF0E2</vt:lpwstr>
  </property>
</Properties>
</file>